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8BC8"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2C8B27C3"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71812ED7" w14:textId="77777777" w:rsidR="008A2A7D" w:rsidRDefault="008A2A7D" w:rsidP="008A2A7D">
      <w:pPr>
        <w:jc w:val="center"/>
        <w:rPr>
          <w:b/>
          <w:sz w:val="28"/>
          <w:szCs w:val="28"/>
        </w:rPr>
      </w:pPr>
      <w:r>
        <w:rPr>
          <w:b/>
          <w:sz w:val="28"/>
          <w:szCs w:val="28"/>
        </w:rPr>
        <w:t>Новосильского района Орловской области</w:t>
      </w:r>
    </w:p>
    <w:p w14:paraId="03EEE77E" w14:textId="77777777" w:rsidR="008A2A7D" w:rsidRDefault="008A2A7D" w:rsidP="008A2A7D">
      <w:pPr>
        <w:jc w:val="center"/>
        <w:rPr>
          <w:b/>
          <w:sz w:val="28"/>
          <w:szCs w:val="28"/>
        </w:rPr>
      </w:pPr>
      <w:r>
        <w:rPr>
          <w:b/>
          <w:sz w:val="28"/>
          <w:szCs w:val="28"/>
        </w:rPr>
        <w:t>(МБОУ Новосильская СОШ)</w:t>
      </w:r>
    </w:p>
    <w:p w14:paraId="7F338A23"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774757D9"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070218D8"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767FD76E" w14:textId="77777777" w:rsidR="008A2A7D" w:rsidRPr="0023100B" w:rsidRDefault="008A2A7D" w:rsidP="008A2A7D">
      <w:pPr>
        <w:jc w:val="center"/>
        <w:rPr>
          <w:b/>
          <w:sz w:val="28"/>
          <w:szCs w:val="28"/>
          <w:lang w:val="en-US"/>
        </w:rPr>
      </w:pPr>
    </w:p>
    <w:p w14:paraId="2178834F" w14:textId="77777777" w:rsidR="008A2A7D" w:rsidRPr="00556D08" w:rsidRDefault="008A2A7D" w:rsidP="008A2A7D">
      <w:pPr>
        <w:rPr>
          <w:b/>
          <w:sz w:val="28"/>
          <w:szCs w:val="28"/>
        </w:rPr>
      </w:pPr>
      <w:r w:rsidRPr="00556D08">
        <w:rPr>
          <w:b/>
          <w:sz w:val="28"/>
          <w:szCs w:val="28"/>
        </w:rPr>
        <w:t xml:space="preserve">СОГЛАСОВАНО                                    УТВЕРЖДАЮ </w:t>
      </w:r>
    </w:p>
    <w:p w14:paraId="27523A5A"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18956192"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35CCCD78"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0CF34D9D"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6CF52B6B" w14:textId="77777777" w:rsidR="000200A5" w:rsidRDefault="000200A5" w:rsidP="000200A5">
      <w:pPr>
        <w:pStyle w:val="2"/>
        <w:shd w:val="clear" w:color="auto" w:fill="FFFFFF"/>
        <w:spacing w:before="0" w:beforeAutospacing="0" w:after="0" w:afterAutospacing="0" w:line="488" w:lineRule="atLeast"/>
        <w:jc w:val="center"/>
        <w:textAlignment w:val="baseline"/>
        <w:rPr>
          <w:color w:val="1E2120"/>
          <w:sz w:val="39"/>
          <w:szCs w:val="39"/>
        </w:rPr>
      </w:pPr>
    </w:p>
    <w:p w14:paraId="148F883B" w14:textId="77777777" w:rsidR="000200A5" w:rsidRDefault="000200A5" w:rsidP="000200A5">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рабочего по комплексному обслуживанию зданий образовательной организации МБОУ Новосильская СОШ</w:t>
      </w:r>
    </w:p>
    <w:p w14:paraId="616A09B0" w14:textId="77777777" w:rsidR="000200A5" w:rsidRDefault="000200A5" w:rsidP="000200A5">
      <w:pPr>
        <w:shd w:val="clear" w:color="auto" w:fill="FFFFFF"/>
        <w:jc w:val="both"/>
        <w:textAlignment w:val="baseline"/>
        <w:rPr>
          <w:color w:val="1E2120"/>
          <w:sz w:val="27"/>
          <w:szCs w:val="27"/>
        </w:rPr>
      </w:pPr>
      <w:r>
        <w:rPr>
          <w:color w:val="1E2120"/>
          <w:sz w:val="27"/>
          <w:szCs w:val="27"/>
        </w:rPr>
        <w:t> </w:t>
      </w:r>
    </w:p>
    <w:p w14:paraId="3C027F00"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46CF0994" w14:textId="77777777" w:rsidR="000200A5" w:rsidRPr="000200A5" w:rsidRDefault="000200A5" w:rsidP="000200A5">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рабочего по комплексному обслуживанию зданий школы</w:t>
      </w:r>
      <w:r>
        <w:rPr>
          <w:color w:val="1E2120"/>
          <w:sz w:val="27"/>
          <w:szCs w:val="27"/>
        </w:rPr>
        <w:t xml:space="preserve"> разработана в соответствии с ГОСТ 12.0.004-2015 "Система стандартов безопасности труда. Организация обучения безопасности труда. Общие положения", постановлением Минтруда России, </w:t>
      </w:r>
      <w:r w:rsidRPr="003A02DC">
        <w:rPr>
          <w:color w:val="1E2120"/>
          <w:sz w:val="28"/>
          <w:szCs w:val="28"/>
        </w:rPr>
        <w:t>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Pr>
          <w:color w:val="1E2120"/>
          <w:sz w:val="27"/>
          <w:szCs w:val="27"/>
        </w:rPr>
        <w:t>,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Уставом и Правилами внутреннего трудового распорядка общеобразовательной организации.</w:t>
      </w:r>
      <w:r>
        <w:rPr>
          <w:color w:val="1E2120"/>
          <w:sz w:val="27"/>
          <w:szCs w:val="27"/>
        </w:rPr>
        <w:br/>
        <w:t>1.2. Данная программа составлена для проведения первичного инструктажа с рабочим по комплексному обслуживанию зданий и сооружений в целях обеспечения охраны здоровья и безопасных условий его работы на рабочем месте в общеобразовательной организации МБОУ Новосильская СОШ.</w:t>
      </w:r>
      <w:r>
        <w:rPr>
          <w:color w:val="1E2120"/>
          <w:sz w:val="27"/>
          <w:szCs w:val="27"/>
        </w:rPr>
        <w:b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работников школы, выполняющих обязанности рабочего по комплексному обслуживанию зданий и сооружений в образовательной организации.</w:t>
      </w:r>
      <w:r>
        <w:rPr>
          <w:color w:val="1E2120"/>
          <w:sz w:val="27"/>
          <w:szCs w:val="27"/>
        </w:rPr>
        <w:br/>
        <w:t>1.4. </w:t>
      </w:r>
      <w:r>
        <w:rPr>
          <w:rStyle w:val="a5"/>
          <w:rFonts w:ascii="inherit" w:hAnsi="inherit"/>
          <w:color w:val="1E2120"/>
          <w:sz w:val="27"/>
          <w:szCs w:val="27"/>
          <w:u w:val="single"/>
          <w:bdr w:val="none" w:sz="0" w:space="0" w:color="auto" w:frame="1"/>
        </w:rPr>
        <w:t>Сведения о рабочем месте рабочего по комплексному обслуживанию зданий</w:t>
      </w:r>
      <w:r>
        <w:rPr>
          <w:color w:val="1E2120"/>
          <w:sz w:val="27"/>
          <w:szCs w:val="27"/>
        </w:rPr>
        <w:br/>
        <w:t>1.4.1. Рабочим местом рабочего по обслуживанию зданий является помещение-</w:t>
      </w:r>
      <w:r>
        <w:rPr>
          <w:color w:val="1E2120"/>
          <w:sz w:val="27"/>
          <w:szCs w:val="27"/>
        </w:rPr>
        <w:lastRenderedPageBreak/>
        <w:t>мастерская, расположенная на 1 этаже общеобразовательной организации, оборудованная необходимыми станками, верстаком, шкафами для хранения инструмента, медицинской аптечкой и огнетушителем. Работник выполняет свои трудовые функции, как в мастерской, так и в иных помещениях организации.</w:t>
      </w:r>
      <w:r>
        <w:rPr>
          <w:color w:val="1E2120"/>
          <w:sz w:val="27"/>
          <w:szCs w:val="27"/>
        </w:rPr>
        <w:br/>
        <w:t>1.5. </w:t>
      </w:r>
      <w:r>
        <w:rPr>
          <w:rStyle w:val="a5"/>
          <w:rFonts w:ascii="inherit" w:hAnsi="inherit"/>
          <w:color w:val="1E2120"/>
          <w:sz w:val="27"/>
          <w:szCs w:val="27"/>
          <w:u w:val="single"/>
          <w:bdr w:val="none" w:sz="0" w:space="0" w:color="auto" w:frame="1"/>
        </w:rPr>
        <w:t>Режим работы рабочего по комплексному обслуживанию зданий и сооружений</w:t>
      </w:r>
      <w:r>
        <w:rPr>
          <w:color w:val="1E2120"/>
          <w:sz w:val="27"/>
          <w:szCs w:val="27"/>
        </w:rPr>
        <w:br/>
        <w:t>1.5.1. Рабочий по обслуживанию зданий обязан соблюдать действующие в образовательной организации Устав и Правила внутреннего трудового распорядка, графики работы, которыми предусматривается: время начала и окончания работы, перерыва для отдыха и питания, порядок предоставления дней отдыха, чередование смен и другие вопросы использования рабочего времени.</w:t>
      </w:r>
      <w:r>
        <w:rPr>
          <w:color w:val="1E2120"/>
          <w:sz w:val="27"/>
          <w:szCs w:val="27"/>
        </w:rPr>
        <w:br/>
        <w:t>1.5.2. Рабочий по комплексному обслуживанию зданий работает в режиме нормированного рабочего дня по графику, составленному, исходя из 40-часовой рабочей недели, утвержденному директором школы по представлению заместителя директора по административно-хозяйственной работе.</w:t>
      </w:r>
      <w:r>
        <w:rPr>
          <w:color w:val="1E2120"/>
          <w:sz w:val="27"/>
          <w:szCs w:val="27"/>
        </w:rPr>
        <w:br/>
        <w:t>1.6. Рабочий по комплексному обслуживанию зданий обязан подчиняться директору, выполнять трудовые функции под руководством заместителя директора по административно-хозяйственной работе (завхоза), наделенного административными полномочиями, выполнять его указания, связанные с трудовой деятельностью, а также приказы, распоряжения директора и иные локальные нормативные акты общеобразовательной организации.</w:t>
      </w:r>
      <w:r>
        <w:rPr>
          <w:color w:val="1E2120"/>
          <w:sz w:val="27"/>
          <w:szCs w:val="27"/>
        </w:rPr>
        <w:br/>
        <w:t>1.7. </w:t>
      </w:r>
      <w:r>
        <w:rPr>
          <w:color w:val="1E2120"/>
          <w:sz w:val="27"/>
          <w:szCs w:val="27"/>
          <w:u w:val="single"/>
          <w:bdr w:val="none" w:sz="0" w:space="0" w:color="auto" w:frame="1"/>
        </w:rPr>
        <w:t>Основными функциональными обязанностями рабочего по обслуживанию зданий является:</w:t>
      </w:r>
    </w:p>
    <w:p w14:paraId="0FAF3FCC" w14:textId="77777777" w:rsidR="000200A5" w:rsidRDefault="000200A5" w:rsidP="000200A5">
      <w:pPr>
        <w:numPr>
          <w:ilvl w:val="0"/>
          <w:numId w:val="1"/>
        </w:numPr>
        <w:shd w:val="clear" w:color="auto" w:fill="FFFFFF"/>
        <w:ind w:left="225"/>
        <w:jc w:val="both"/>
        <w:textAlignment w:val="baseline"/>
        <w:rPr>
          <w:color w:val="1E2120"/>
          <w:sz w:val="27"/>
          <w:szCs w:val="27"/>
        </w:rPr>
      </w:pPr>
      <w:r>
        <w:rPr>
          <w:color w:val="1E2120"/>
          <w:sz w:val="27"/>
          <w:szCs w:val="27"/>
        </w:rPr>
        <w:t>поддержание в надлежащем состоянии здания и помещений школы;</w:t>
      </w:r>
    </w:p>
    <w:p w14:paraId="512F1E18" w14:textId="77777777" w:rsidR="000200A5" w:rsidRDefault="000200A5" w:rsidP="000200A5">
      <w:pPr>
        <w:numPr>
          <w:ilvl w:val="0"/>
          <w:numId w:val="1"/>
        </w:numPr>
        <w:shd w:val="clear" w:color="auto" w:fill="FFFFFF"/>
        <w:ind w:left="225"/>
        <w:jc w:val="both"/>
        <w:textAlignment w:val="baseline"/>
        <w:rPr>
          <w:color w:val="1E2120"/>
          <w:sz w:val="27"/>
          <w:szCs w:val="27"/>
        </w:rPr>
      </w:pPr>
      <w:r>
        <w:rPr>
          <w:color w:val="1E2120"/>
          <w:sz w:val="27"/>
          <w:szCs w:val="27"/>
        </w:rPr>
        <w:t>поддержание в рабочем состоянии имеющихся систем центрального отопления, водоснабжения, канализации, энергоснабжения, водостоков, теплоснабжения, вентиляции, кондиционирования воздуха;</w:t>
      </w:r>
    </w:p>
    <w:p w14:paraId="17A26646" w14:textId="77777777" w:rsidR="000200A5" w:rsidRDefault="000200A5" w:rsidP="000200A5">
      <w:pPr>
        <w:numPr>
          <w:ilvl w:val="0"/>
          <w:numId w:val="1"/>
        </w:numPr>
        <w:shd w:val="clear" w:color="auto" w:fill="FFFFFF"/>
        <w:ind w:left="225"/>
        <w:jc w:val="both"/>
        <w:textAlignment w:val="baseline"/>
        <w:rPr>
          <w:color w:val="1E2120"/>
          <w:sz w:val="27"/>
          <w:szCs w:val="27"/>
        </w:rPr>
      </w:pPr>
      <w:r>
        <w:rPr>
          <w:color w:val="1E2120"/>
          <w:sz w:val="27"/>
          <w:szCs w:val="27"/>
        </w:rPr>
        <w:t>проведение ремонтных работ зданий и сооружений образовательной организации;</w:t>
      </w:r>
    </w:p>
    <w:p w14:paraId="4C3A3FF4" w14:textId="77777777" w:rsidR="000200A5" w:rsidRDefault="000200A5" w:rsidP="000200A5">
      <w:pPr>
        <w:numPr>
          <w:ilvl w:val="0"/>
          <w:numId w:val="1"/>
        </w:numPr>
        <w:shd w:val="clear" w:color="auto" w:fill="FFFFFF"/>
        <w:ind w:left="225"/>
        <w:jc w:val="both"/>
        <w:textAlignment w:val="baseline"/>
        <w:rPr>
          <w:color w:val="1E2120"/>
          <w:sz w:val="27"/>
          <w:szCs w:val="27"/>
        </w:rPr>
      </w:pPr>
      <w:r>
        <w:rPr>
          <w:color w:val="1E2120"/>
          <w:sz w:val="27"/>
          <w:szCs w:val="27"/>
        </w:rPr>
        <w:t>мелкий хозяйственный ремонт в помещениях учебных и административных кабинетов, иных помещениях.</w:t>
      </w:r>
    </w:p>
    <w:p w14:paraId="71B45A24"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1.8. Рабочий по комплексному обслуживанию зданий обязан проявлять в коллективе общеобразовательной организации взаимную вежливость, уважение и терпимость.</w:t>
      </w:r>
      <w:r>
        <w:rPr>
          <w:color w:val="1E2120"/>
          <w:sz w:val="27"/>
          <w:szCs w:val="27"/>
        </w:rPr>
        <w:br/>
        <w:t>1.9. Рабочий по комплексному обслуживанию зданий должен добросовестно выполнять свои трудовые обязанности, соблюдать трудовую дисциплину, бережно относиться к имуществу образовательной организации, а также выполнять установленные нормы труда и отдыха.</w:t>
      </w:r>
    </w:p>
    <w:p w14:paraId="2EF30380" w14:textId="77777777" w:rsidR="000200A5" w:rsidRDefault="000200A5" w:rsidP="000200A5">
      <w:pPr>
        <w:shd w:val="clear" w:color="auto" w:fill="FFFFFF"/>
        <w:jc w:val="both"/>
        <w:textAlignment w:val="baseline"/>
        <w:rPr>
          <w:rFonts w:ascii="inherit" w:hAnsi="inherit"/>
          <w:color w:val="1E2120"/>
        </w:rPr>
      </w:pPr>
    </w:p>
    <w:p w14:paraId="3BDA190C"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w:t>
      </w:r>
    </w:p>
    <w:p w14:paraId="38FFA924"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Помещение мастерской рабочего по комплексному обслуживанию зданий проверены администрацией школы, специалистом по охране труда, лицом, ответственным за обеспечение пожарной безопасности в общеобразовательной организации и соответствуют нормам и требованиям охраны труда и пожарной безопасности.</w:t>
      </w:r>
      <w:r>
        <w:rPr>
          <w:color w:val="1E2120"/>
          <w:sz w:val="27"/>
          <w:szCs w:val="27"/>
        </w:rPr>
        <w:br/>
        <w:t xml:space="preserve">2.2. Мастерская работника обеспечена допустимым количеством мебели, огнетушителем и аптечкой первой помощи. Для хранения инструментов предусмотрены специальные шкафы. Мебель, станки, верстаки и инструменты </w:t>
      </w:r>
      <w:r>
        <w:rPr>
          <w:color w:val="1E2120"/>
          <w:sz w:val="27"/>
          <w:szCs w:val="27"/>
        </w:rPr>
        <w:lastRenderedPageBreak/>
        <w:t>проверены на безопасность, пожарная сигнализация находится в рабочем состоянии.</w:t>
      </w:r>
      <w:r>
        <w:rPr>
          <w:color w:val="1E2120"/>
          <w:sz w:val="27"/>
          <w:szCs w:val="27"/>
        </w:rPr>
        <w:br/>
        <w:t>2.3. 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4308A45E" w14:textId="77777777" w:rsidR="000200A5" w:rsidRDefault="000200A5" w:rsidP="000200A5">
      <w:pPr>
        <w:numPr>
          <w:ilvl w:val="0"/>
          <w:numId w:val="2"/>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3D967F44" w14:textId="77777777" w:rsidR="000200A5" w:rsidRDefault="000200A5" w:rsidP="000200A5">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519D3ABB" w14:textId="77777777" w:rsidR="000200A5" w:rsidRDefault="000200A5" w:rsidP="000200A5">
      <w:pPr>
        <w:numPr>
          <w:ilvl w:val="0"/>
          <w:numId w:val="2"/>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w:t>
      </w:r>
    </w:p>
    <w:p w14:paraId="17E2E869" w14:textId="77777777" w:rsidR="000200A5" w:rsidRDefault="000200A5" w:rsidP="000200A5">
      <w:pPr>
        <w:numPr>
          <w:ilvl w:val="0"/>
          <w:numId w:val="2"/>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и профессиональных заболеваний.</w:t>
      </w:r>
    </w:p>
    <w:p w14:paraId="76FABAC4"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2.4. </w:t>
      </w:r>
      <w:r>
        <w:rPr>
          <w:color w:val="1E2120"/>
          <w:sz w:val="27"/>
          <w:szCs w:val="27"/>
          <w:u w:val="single"/>
          <w:bdr w:val="none" w:sz="0" w:space="0" w:color="auto" w:frame="1"/>
        </w:rPr>
        <w:t>Рабочий по комплексному обслуживанию зданий образовательной организации обязан:</w:t>
      </w:r>
    </w:p>
    <w:p w14:paraId="0BDBDB01"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соблюдать требования охраны труда;</w:t>
      </w:r>
    </w:p>
    <w:p w14:paraId="0C6D7B20"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правильно применять средства индивидуальной и коллективной защиты;</w:t>
      </w:r>
    </w:p>
    <w:p w14:paraId="5F193238"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инструктажи по охране труда, стажировку на рабочем месте и проверку знаний требований охраны труда, инструктаж по пожарной безопасности;</w:t>
      </w:r>
    </w:p>
    <w:p w14:paraId="64A88601"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немедленно извещать заместителя директора по административно-хозяйственной работе или директора школы о любой ситуации, угрожающей жизни и здоровью людей, о несчастном случае, свидетелем которого он был, или об ухудшении состояния своего здоровья;</w:t>
      </w:r>
    </w:p>
    <w:p w14:paraId="3029B147"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добросовестно выполнять свои трудовые обязанности;</w:t>
      </w:r>
    </w:p>
    <w:p w14:paraId="4A82AD43"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соблюдать трудовую дисциплину;</w:t>
      </w:r>
    </w:p>
    <w:p w14:paraId="123DAD39"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бережно относиться к имуществу образовательной организации;</w:t>
      </w:r>
    </w:p>
    <w:p w14:paraId="632B1AED" w14:textId="77777777" w:rsidR="000200A5" w:rsidRDefault="000200A5" w:rsidP="000200A5">
      <w:pPr>
        <w:numPr>
          <w:ilvl w:val="0"/>
          <w:numId w:val="3"/>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07B4F149"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2.5.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по охране труда, работой по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2B3E13DC" w14:textId="77777777" w:rsidR="001E4B4C"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2.6. В целях реализации социальной политики в сфере охраны труда в общеобразовательной организации оборудован кабинет охраны труда.</w:t>
      </w:r>
    </w:p>
    <w:p w14:paraId="4399224F" w14:textId="078CA762"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2.7. </w:t>
      </w:r>
      <w:r>
        <w:rPr>
          <w:color w:val="1E2120"/>
          <w:sz w:val="27"/>
          <w:szCs w:val="27"/>
          <w:u w:val="single"/>
          <w:bdr w:val="none" w:sz="0" w:space="0" w:color="auto" w:frame="1"/>
        </w:rPr>
        <w:t>Основными направлениями деятельности кабинета охраны труда являются:</w:t>
      </w:r>
    </w:p>
    <w:p w14:paraId="64C611A8" w14:textId="77777777" w:rsidR="000200A5" w:rsidRDefault="000200A5" w:rsidP="000200A5">
      <w:pPr>
        <w:numPr>
          <w:ilvl w:val="0"/>
          <w:numId w:val="4"/>
        </w:numPr>
        <w:shd w:val="clear" w:color="auto" w:fill="FFFFFF"/>
        <w:ind w:left="225"/>
        <w:jc w:val="both"/>
        <w:textAlignment w:val="baseline"/>
        <w:rPr>
          <w:color w:val="1E2120"/>
          <w:sz w:val="27"/>
          <w:szCs w:val="27"/>
        </w:rPr>
      </w:pPr>
      <w:r>
        <w:rPr>
          <w:color w:val="1E2120"/>
          <w:sz w:val="27"/>
          <w:szCs w:val="27"/>
        </w:rPr>
        <w:t>оказание действенной помощи в решении проблем безопасности труда;</w:t>
      </w:r>
    </w:p>
    <w:p w14:paraId="1DA03585" w14:textId="77777777" w:rsidR="000200A5" w:rsidRDefault="000200A5" w:rsidP="000200A5">
      <w:pPr>
        <w:numPr>
          <w:ilvl w:val="0"/>
          <w:numId w:val="4"/>
        </w:numPr>
        <w:shd w:val="clear" w:color="auto" w:fill="FFFFFF"/>
        <w:ind w:left="225"/>
        <w:jc w:val="both"/>
        <w:textAlignment w:val="baseline"/>
        <w:rPr>
          <w:color w:val="1E2120"/>
          <w:sz w:val="27"/>
          <w:szCs w:val="27"/>
        </w:rPr>
      </w:pPr>
      <w:r>
        <w:rPr>
          <w:color w:val="1E2120"/>
          <w:sz w:val="27"/>
          <w:szCs w:val="27"/>
        </w:rPr>
        <w:t>создание системы информирования работников об их правах и обязанностях в области охраны труда, о состоянии условий и охраны труда в организации, на конкретных рабочих местах, о принятых нормативных правовых актах по безопасности и охране труда;</w:t>
      </w:r>
    </w:p>
    <w:p w14:paraId="263200D7" w14:textId="77777777" w:rsidR="000200A5" w:rsidRDefault="000200A5" w:rsidP="000200A5">
      <w:pPr>
        <w:numPr>
          <w:ilvl w:val="0"/>
          <w:numId w:val="4"/>
        </w:numPr>
        <w:shd w:val="clear" w:color="auto" w:fill="FFFFFF"/>
        <w:ind w:left="225"/>
        <w:jc w:val="both"/>
        <w:textAlignment w:val="baseline"/>
        <w:rPr>
          <w:color w:val="1E2120"/>
          <w:sz w:val="27"/>
          <w:szCs w:val="27"/>
        </w:rPr>
      </w:pPr>
      <w:r>
        <w:rPr>
          <w:color w:val="1E2120"/>
          <w:sz w:val="27"/>
          <w:szCs w:val="27"/>
        </w:rPr>
        <w:t>пропаганда вопросов охраны труда.</w:t>
      </w:r>
    </w:p>
    <w:p w14:paraId="6757038E"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2.8. Кабинет охраны труда обеспечивает выполнение мероприятий по охране труда, в том числе организуемых совместными действиями директора и иных должностных лиц образовательной организации, комиссии по охране труда, уполномоченных (доверенных) лиц по охране труда профессиональных союзов или иных уполномоченных работниками представительных органов.</w:t>
      </w:r>
    </w:p>
    <w:p w14:paraId="10305B6B"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2.9. Общественный контроль состояния охраны труда в общеобразовательной организации осуществляют уполномоченные (доверенные) лица по охране труда профессионального союза или трудового коллектива.</w:t>
      </w:r>
    </w:p>
    <w:p w14:paraId="2A2FE2E0"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p>
    <w:p w14:paraId="0A1F7E66"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3. Общие правила поведения рабочего по обслуживанию зданий на рабочем месте</w:t>
      </w:r>
    </w:p>
    <w:p w14:paraId="7540CC6B"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 Каждый работник общеобразовательной организации обязан соблюдать нормы, правила и инструкции по охране труда, пожарной безопасности и правила внутреннего трудового распорядка.</w:t>
      </w:r>
    </w:p>
    <w:p w14:paraId="51EF1C02"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3.2. Немедленно сообщать директору общеобразовательной организации о любом несчастном случае, происшедшем в бухгалтерии, о признаках профессионального заболевания, а также о ситуации, которая создает угрозу жизни и здоровью людей.</w:t>
      </w:r>
      <w:r>
        <w:rPr>
          <w:color w:val="1E2120"/>
          <w:sz w:val="27"/>
          <w:szCs w:val="27"/>
        </w:rPr>
        <w:br/>
        <w:t>3.3. Запрещается употреблять спиртные напитки, курить на рабочем месте и на территории школы, а также приступать к работе в состоянии алкогольного или наркотического опьянения.</w:t>
      </w:r>
    </w:p>
    <w:p w14:paraId="5D124B5F"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3.4. При заболевании или травмировании, как на работе, так и вне ее, необходимо сообщить об этом заместителю директора по административно-хозяйственной части и обратиться в лечебное заведение.</w:t>
      </w:r>
    </w:p>
    <w:p w14:paraId="21E262C4"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3.5. При несчастном случае следует оказать первую помощь пострадавшему в соответствии с инструкцией по оказанию первой помощи, вызвать работника медпункта, при необходимости скорую медицинскую помощь.</w:t>
      </w:r>
    </w:p>
    <w:p w14:paraId="04F3B839"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3.6. Сохранить, по возможности,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14EF0CF8"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3.7. При обнаружении неисправности оборудования, инструментов, приспособлений сообщить об этом заместителю директора по административно-хозяйственной работе. Пользоваться и применять в работе неисправные инструменты и оборудование запрещается.</w:t>
      </w:r>
      <w:r>
        <w:rPr>
          <w:color w:val="1E2120"/>
          <w:sz w:val="27"/>
          <w:szCs w:val="27"/>
        </w:rPr>
        <w:br/>
        <w:t>3.8. Не загромождать проходы и эвакуационные выходы из помещений.</w:t>
      </w:r>
      <w:r>
        <w:rPr>
          <w:color w:val="1E2120"/>
          <w:sz w:val="27"/>
          <w:szCs w:val="27"/>
        </w:rPr>
        <w:br/>
        <w:t>3.9. Не допускать скапливания промасленной ветоши на рабочем месте, систематически очищать помещения мастерской от мусора.</w:t>
      </w:r>
    </w:p>
    <w:p w14:paraId="31D14AA8"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 Средства индивидуальной защиты</w:t>
      </w:r>
    </w:p>
    <w:p w14:paraId="4529CA3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Опасными зонами в общеобразовательной организации являются:</w:t>
      </w:r>
    </w:p>
    <w:p w14:paraId="6F3FD993" w14:textId="77777777" w:rsidR="000200A5" w:rsidRDefault="000200A5" w:rsidP="000200A5">
      <w:pPr>
        <w:numPr>
          <w:ilvl w:val="0"/>
          <w:numId w:val="5"/>
        </w:numPr>
        <w:shd w:val="clear" w:color="auto" w:fill="FFFFFF"/>
        <w:ind w:left="225"/>
        <w:jc w:val="both"/>
        <w:textAlignment w:val="baseline"/>
        <w:rPr>
          <w:color w:val="1E2120"/>
          <w:sz w:val="27"/>
          <w:szCs w:val="27"/>
        </w:rPr>
      </w:pPr>
      <w:r>
        <w:rPr>
          <w:color w:val="1E2120"/>
          <w:sz w:val="27"/>
          <w:szCs w:val="27"/>
        </w:rPr>
        <w:t>системы коммуникаций: тепло-, водоотведения, в т.ч. на прилегающей территории;</w:t>
      </w:r>
    </w:p>
    <w:p w14:paraId="7F8AD9AE" w14:textId="77777777" w:rsidR="000200A5" w:rsidRDefault="000200A5" w:rsidP="000200A5">
      <w:pPr>
        <w:numPr>
          <w:ilvl w:val="0"/>
          <w:numId w:val="5"/>
        </w:numPr>
        <w:shd w:val="clear" w:color="auto" w:fill="FFFFFF"/>
        <w:ind w:left="225"/>
        <w:jc w:val="both"/>
        <w:textAlignment w:val="baseline"/>
        <w:rPr>
          <w:color w:val="1E2120"/>
          <w:sz w:val="27"/>
          <w:szCs w:val="27"/>
        </w:rPr>
      </w:pPr>
      <w:r>
        <w:rPr>
          <w:color w:val="1E2120"/>
          <w:sz w:val="27"/>
          <w:szCs w:val="27"/>
        </w:rPr>
        <w:t>электрооборудование, электроустановки, электрощитовые;</w:t>
      </w:r>
    </w:p>
    <w:p w14:paraId="0CCDDD07" w14:textId="77777777" w:rsidR="000200A5" w:rsidRDefault="000200A5" w:rsidP="000200A5">
      <w:pPr>
        <w:numPr>
          <w:ilvl w:val="0"/>
          <w:numId w:val="5"/>
        </w:numPr>
        <w:shd w:val="clear" w:color="auto" w:fill="FFFFFF"/>
        <w:ind w:left="225"/>
        <w:jc w:val="both"/>
        <w:textAlignment w:val="baseline"/>
        <w:rPr>
          <w:color w:val="1E2120"/>
          <w:sz w:val="27"/>
          <w:szCs w:val="27"/>
        </w:rPr>
      </w:pPr>
      <w:r>
        <w:rPr>
          <w:color w:val="1E2120"/>
          <w:sz w:val="27"/>
          <w:szCs w:val="27"/>
        </w:rPr>
        <w:t>прилегающие к зданиям организации территории, находящиеся в зоне схода с крыш снега и падения сосулек;</w:t>
      </w:r>
    </w:p>
    <w:p w14:paraId="50A50FE9" w14:textId="77777777" w:rsidR="000200A5" w:rsidRDefault="000200A5" w:rsidP="000200A5">
      <w:pPr>
        <w:numPr>
          <w:ilvl w:val="0"/>
          <w:numId w:val="5"/>
        </w:numPr>
        <w:shd w:val="clear" w:color="auto" w:fill="FFFFFF"/>
        <w:ind w:left="225"/>
        <w:jc w:val="both"/>
        <w:textAlignment w:val="baseline"/>
        <w:rPr>
          <w:color w:val="1E2120"/>
          <w:sz w:val="27"/>
          <w:szCs w:val="27"/>
        </w:rPr>
      </w:pPr>
      <w:r>
        <w:rPr>
          <w:color w:val="1E2120"/>
          <w:sz w:val="27"/>
          <w:szCs w:val="27"/>
        </w:rPr>
        <w:t>территории подъезда спецтранспорта.</w:t>
      </w:r>
    </w:p>
    <w:p w14:paraId="67604A97"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4.2. При выполнении должностных обязанностей на рабочего по комплексному обслуживанию зданий школы могут воздействовать следующие опасные и вредные факторы:</w:t>
      </w:r>
    </w:p>
    <w:p w14:paraId="741A60BD"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движущиеся машины и механизмы;</w:t>
      </w:r>
    </w:p>
    <w:p w14:paraId="32FE235A"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повышенная или пониженная температура воздуха рабочей зоны;</w:t>
      </w:r>
    </w:p>
    <w:p w14:paraId="5A9F14BA"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повышенная влажность воздуха рабочей зоны;</w:t>
      </w:r>
    </w:p>
    <w:p w14:paraId="23EB0607"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lastRenderedPageBreak/>
        <w:t>повышенная подвижность воздуха;</w:t>
      </w:r>
    </w:p>
    <w:p w14:paraId="0A5307F3"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повышенное значение напряжения в электрической цепи, замыкание которой может произойти через тело человека;</w:t>
      </w:r>
    </w:p>
    <w:p w14:paraId="2E649ABE"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недостаточная освещенность рабочей зоны;</w:t>
      </w:r>
    </w:p>
    <w:p w14:paraId="64913DF8"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острые кромки, заусенцы и шероховатость на поверхностях инструмента, приспособлений, материалов;</w:t>
      </w:r>
    </w:p>
    <w:p w14:paraId="33032FDB"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физические перегрузки;</w:t>
      </w:r>
    </w:p>
    <w:p w14:paraId="1C4FB974"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запыленность и загазованность воздуха рабочей зоны;</w:t>
      </w:r>
    </w:p>
    <w:p w14:paraId="398A6943"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возможность падения работника с высоты и падения предметов с высоты на работника;</w:t>
      </w:r>
    </w:p>
    <w:p w14:paraId="0DF50C2E"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возможность пожара при работе с легковоспламеняющимися и горючими жидкостями;</w:t>
      </w:r>
    </w:p>
    <w:p w14:paraId="0CE0F637" w14:textId="77777777" w:rsidR="000200A5" w:rsidRDefault="000200A5" w:rsidP="000200A5">
      <w:pPr>
        <w:numPr>
          <w:ilvl w:val="0"/>
          <w:numId w:val="6"/>
        </w:numPr>
        <w:shd w:val="clear" w:color="auto" w:fill="FFFFFF"/>
        <w:ind w:left="225"/>
        <w:jc w:val="both"/>
        <w:textAlignment w:val="baseline"/>
        <w:rPr>
          <w:color w:val="1E2120"/>
          <w:sz w:val="27"/>
          <w:szCs w:val="27"/>
        </w:rPr>
      </w:pPr>
      <w:r>
        <w:rPr>
          <w:color w:val="1E2120"/>
          <w:sz w:val="27"/>
          <w:szCs w:val="27"/>
        </w:rPr>
        <w:t>повышенный уровень шума на рабочем месте.</w:t>
      </w:r>
    </w:p>
    <w:p w14:paraId="2D52439E"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4.3. Обеспечение работника спецодеждой, спецобувью, санитарной одеждой, смывающими, обезвреживающими средствами и другими средствами индивидуальной защиты осуществляется на основе ежегодно составляемых списков.</w:t>
      </w:r>
    </w:p>
    <w:p w14:paraId="47F8E19C"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4.4. Рабочему по комплексному обслуживанию зданий образовательной организации выдается следующая спецодежда: костюм х/б или из смешанных тканей для защиты от общих производственных загрязнений и механических воздействий, сапоги резиновые, рукавицы брезентовые, респиратор, зимой дополнительно: куртка на утепляющей прокладке, брюки на утепляющей прокладке, валенки или сапоги утепленные.</w:t>
      </w:r>
      <w:r>
        <w:rPr>
          <w:color w:val="1E2120"/>
          <w:sz w:val="27"/>
          <w:szCs w:val="27"/>
        </w:rPr>
        <w:br/>
        <w:t>4.5. Средства индивидуальной защиты необходимо использовать при работе во всех случаях. Неприменение средств индивидуальной защиты может привести к несчастным случаям: порезам, попаданию вредных веществ на кожу.</w:t>
      </w:r>
    </w:p>
    <w:p w14:paraId="31F3F603"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рабочего по обслуживанию зданий</w:t>
      </w:r>
    </w:p>
    <w:p w14:paraId="7731B0D8"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5.1. </w:t>
      </w:r>
      <w:r>
        <w:rPr>
          <w:color w:val="1E2120"/>
          <w:sz w:val="27"/>
          <w:szCs w:val="27"/>
          <w:u w:val="single"/>
          <w:bdr w:val="none" w:sz="0" w:space="0" w:color="auto" w:frame="1"/>
        </w:rPr>
        <w:t>Перед началом работы рабочий по обслуживанию зданий должен:</w:t>
      </w:r>
    </w:p>
    <w:p w14:paraId="485A53EA" w14:textId="77777777" w:rsidR="000200A5" w:rsidRDefault="000200A5" w:rsidP="000200A5">
      <w:pPr>
        <w:numPr>
          <w:ilvl w:val="0"/>
          <w:numId w:val="7"/>
        </w:numPr>
        <w:shd w:val="clear" w:color="auto" w:fill="FFFFFF"/>
        <w:ind w:left="225"/>
        <w:jc w:val="both"/>
        <w:textAlignment w:val="baseline"/>
        <w:rPr>
          <w:color w:val="1E2120"/>
          <w:sz w:val="27"/>
          <w:szCs w:val="27"/>
        </w:rPr>
      </w:pPr>
      <w:r>
        <w:rPr>
          <w:color w:val="1E2120"/>
          <w:sz w:val="27"/>
          <w:szCs w:val="27"/>
        </w:rPr>
        <w:t>надеть средства индивидуальной защиты, соответствующие выполняемой работе;</w:t>
      </w:r>
    </w:p>
    <w:p w14:paraId="4C52252E" w14:textId="77777777" w:rsidR="000200A5" w:rsidRDefault="000200A5" w:rsidP="000200A5">
      <w:pPr>
        <w:numPr>
          <w:ilvl w:val="0"/>
          <w:numId w:val="7"/>
        </w:numPr>
        <w:shd w:val="clear" w:color="auto" w:fill="FFFFFF"/>
        <w:ind w:left="225"/>
        <w:jc w:val="both"/>
        <w:textAlignment w:val="baseline"/>
        <w:rPr>
          <w:color w:val="1E2120"/>
          <w:sz w:val="27"/>
          <w:szCs w:val="27"/>
        </w:rPr>
      </w:pPr>
      <w:r>
        <w:rPr>
          <w:color w:val="1E2120"/>
          <w:sz w:val="27"/>
          <w:szCs w:val="27"/>
        </w:rPr>
        <w:t>привести в порядок рабочее место и подходы к нему, при необходимости очистить их от мусора и остатков строительных материалов, в зимнее время - от снега и льда, при необходимости посыпать их песком, шлаком или другими противоскользящими материалами;</w:t>
      </w:r>
    </w:p>
    <w:p w14:paraId="06692224" w14:textId="77777777" w:rsidR="000200A5" w:rsidRDefault="000200A5" w:rsidP="000200A5">
      <w:pPr>
        <w:numPr>
          <w:ilvl w:val="0"/>
          <w:numId w:val="7"/>
        </w:numPr>
        <w:shd w:val="clear" w:color="auto" w:fill="FFFFFF"/>
        <w:ind w:left="225"/>
        <w:jc w:val="both"/>
        <w:textAlignment w:val="baseline"/>
        <w:rPr>
          <w:color w:val="1E2120"/>
          <w:sz w:val="27"/>
          <w:szCs w:val="27"/>
        </w:rPr>
      </w:pPr>
      <w:r>
        <w:rPr>
          <w:color w:val="1E2120"/>
          <w:sz w:val="27"/>
          <w:szCs w:val="27"/>
        </w:rPr>
        <w:t>подготовить к работе оборудование, приспособления и инструмент, проверить их исправность, заточку;</w:t>
      </w:r>
    </w:p>
    <w:p w14:paraId="0A4F7D0C" w14:textId="77777777" w:rsidR="000200A5" w:rsidRDefault="000200A5" w:rsidP="000200A5">
      <w:pPr>
        <w:numPr>
          <w:ilvl w:val="0"/>
          <w:numId w:val="7"/>
        </w:numPr>
        <w:shd w:val="clear" w:color="auto" w:fill="FFFFFF"/>
        <w:ind w:left="225"/>
        <w:jc w:val="both"/>
        <w:textAlignment w:val="baseline"/>
        <w:rPr>
          <w:color w:val="1E2120"/>
          <w:sz w:val="27"/>
          <w:szCs w:val="27"/>
        </w:rPr>
      </w:pPr>
      <w:r>
        <w:rPr>
          <w:color w:val="1E2120"/>
          <w:sz w:val="27"/>
          <w:szCs w:val="27"/>
        </w:rPr>
        <w:t>при выполнении работ по наряду-допуску ознакомиться с мероприятиями по безопасному производству работ в зонах действия опасных производственных факторов и пройти целевой инструктаж с записью в наряде-допуске.</w:t>
      </w:r>
    </w:p>
    <w:p w14:paraId="267CF127"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5.2. Расположить инструмент на рабочем месте так, чтобы исключалась возможность его скатывания или падения.</w:t>
      </w:r>
    </w:p>
    <w:p w14:paraId="60669E58" w14:textId="77777777" w:rsidR="001E4B4C"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5.3. Перед выполнением покрасочных и других пожароопасных работ необходимо убедиться в наличии и исправности первичных средств пожаротушения.</w:t>
      </w:r>
    </w:p>
    <w:p w14:paraId="223C3D10" w14:textId="5BD5805E"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5.4. </w:t>
      </w:r>
      <w:r>
        <w:rPr>
          <w:color w:val="1E2120"/>
          <w:sz w:val="27"/>
          <w:szCs w:val="27"/>
          <w:u w:val="single"/>
          <w:bdr w:val="none" w:sz="0" w:space="0" w:color="auto" w:frame="1"/>
        </w:rPr>
        <w:t>Перед началом работ с электроинструментом и ручными светильниками следует:</w:t>
      </w:r>
    </w:p>
    <w:p w14:paraId="7BFF44C2" w14:textId="77777777" w:rsidR="000200A5" w:rsidRDefault="000200A5" w:rsidP="000200A5">
      <w:pPr>
        <w:numPr>
          <w:ilvl w:val="0"/>
          <w:numId w:val="8"/>
        </w:numPr>
        <w:shd w:val="clear" w:color="auto" w:fill="FFFFFF"/>
        <w:ind w:left="225"/>
        <w:jc w:val="both"/>
        <w:textAlignment w:val="baseline"/>
        <w:rPr>
          <w:color w:val="1E2120"/>
          <w:sz w:val="27"/>
          <w:szCs w:val="27"/>
        </w:rPr>
      </w:pPr>
      <w:r>
        <w:rPr>
          <w:color w:val="1E2120"/>
          <w:sz w:val="27"/>
          <w:szCs w:val="27"/>
        </w:rPr>
        <w:t>проверить комплектность и надежность крепления деталей;</w:t>
      </w:r>
    </w:p>
    <w:p w14:paraId="0AFDBE4A" w14:textId="77777777" w:rsidR="000200A5" w:rsidRDefault="000200A5" w:rsidP="000200A5">
      <w:pPr>
        <w:numPr>
          <w:ilvl w:val="0"/>
          <w:numId w:val="8"/>
        </w:numPr>
        <w:shd w:val="clear" w:color="auto" w:fill="FFFFFF"/>
        <w:ind w:left="225"/>
        <w:jc w:val="both"/>
        <w:textAlignment w:val="baseline"/>
        <w:rPr>
          <w:color w:val="1E2120"/>
          <w:sz w:val="27"/>
          <w:szCs w:val="27"/>
        </w:rPr>
      </w:pPr>
      <w:r>
        <w:rPr>
          <w:color w:val="1E2120"/>
          <w:sz w:val="27"/>
          <w:szCs w:val="27"/>
        </w:rPr>
        <w:t>убедиться внешним осмотром в исправности кабеля (шнура), его защитной трубки и штепсельной вилки, целостности изоляционных деталей корпуса, рукоятки и крышек щеткодержателей, защитных кожухов;</w:t>
      </w:r>
    </w:p>
    <w:p w14:paraId="4379E171" w14:textId="77777777" w:rsidR="000200A5" w:rsidRDefault="000200A5" w:rsidP="000200A5">
      <w:pPr>
        <w:numPr>
          <w:ilvl w:val="0"/>
          <w:numId w:val="8"/>
        </w:numPr>
        <w:shd w:val="clear" w:color="auto" w:fill="FFFFFF"/>
        <w:ind w:left="225"/>
        <w:jc w:val="both"/>
        <w:textAlignment w:val="baseline"/>
        <w:rPr>
          <w:color w:val="1E2120"/>
          <w:sz w:val="27"/>
          <w:szCs w:val="27"/>
        </w:rPr>
      </w:pPr>
      <w:r>
        <w:rPr>
          <w:color w:val="1E2120"/>
          <w:sz w:val="27"/>
          <w:szCs w:val="27"/>
        </w:rPr>
        <w:lastRenderedPageBreak/>
        <w:t>проверить четкость работы выключателя;</w:t>
      </w:r>
    </w:p>
    <w:p w14:paraId="35CA8D9C" w14:textId="77777777" w:rsidR="000200A5" w:rsidRDefault="000200A5" w:rsidP="000200A5">
      <w:pPr>
        <w:numPr>
          <w:ilvl w:val="0"/>
          <w:numId w:val="8"/>
        </w:numPr>
        <w:shd w:val="clear" w:color="auto" w:fill="FFFFFF"/>
        <w:ind w:left="225"/>
        <w:jc w:val="both"/>
        <w:textAlignment w:val="baseline"/>
        <w:rPr>
          <w:color w:val="1E2120"/>
          <w:sz w:val="27"/>
          <w:szCs w:val="27"/>
        </w:rPr>
      </w:pPr>
      <w:r>
        <w:rPr>
          <w:color w:val="1E2120"/>
          <w:sz w:val="27"/>
          <w:szCs w:val="27"/>
        </w:rPr>
        <w:t>проверить работу электроинструмента на холостом ходу;</w:t>
      </w:r>
    </w:p>
    <w:p w14:paraId="36A7602E" w14:textId="77777777" w:rsidR="000200A5" w:rsidRDefault="000200A5" w:rsidP="000200A5">
      <w:pPr>
        <w:numPr>
          <w:ilvl w:val="0"/>
          <w:numId w:val="8"/>
        </w:numPr>
        <w:shd w:val="clear" w:color="auto" w:fill="FFFFFF"/>
        <w:ind w:left="225"/>
        <w:jc w:val="both"/>
        <w:textAlignment w:val="baseline"/>
        <w:rPr>
          <w:color w:val="1E2120"/>
          <w:sz w:val="27"/>
          <w:szCs w:val="27"/>
        </w:rPr>
      </w:pPr>
      <w:r>
        <w:rPr>
          <w:color w:val="1E2120"/>
          <w:sz w:val="27"/>
          <w:szCs w:val="27"/>
        </w:rPr>
        <w:t>проверить у электроинструмента класса I исправность цепи заземления (корпус - заземляющий контакт штепсельной вилки).</w:t>
      </w:r>
    </w:p>
    <w:p w14:paraId="4E219BA1"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5.5. Не допускается использовать в работе ручные электроинструменты и переносные светильники с относящимся к ним вспомогательным оборудованием, имеющие дефекты.</w:t>
      </w:r>
      <w:r>
        <w:rPr>
          <w:color w:val="1E2120"/>
          <w:sz w:val="27"/>
          <w:szCs w:val="27"/>
        </w:rPr>
        <w:br/>
        <w:t>5.6. </w:t>
      </w:r>
      <w:r>
        <w:rPr>
          <w:color w:val="1E2120"/>
          <w:sz w:val="27"/>
          <w:szCs w:val="27"/>
          <w:u w:val="single"/>
          <w:bdr w:val="none" w:sz="0" w:space="0" w:color="auto" w:frame="1"/>
        </w:rPr>
        <w:t>Рабочий по обслуживанию зданий общеобразовательной организации не должен приступать к выполнению работ при:</w:t>
      </w:r>
    </w:p>
    <w:p w14:paraId="7A5C3DEF" w14:textId="77777777" w:rsidR="000200A5" w:rsidRDefault="000200A5" w:rsidP="000200A5">
      <w:pPr>
        <w:numPr>
          <w:ilvl w:val="0"/>
          <w:numId w:val="9"/>
        </w:numPr>
        <w:shd w:val="clear" w:color="auto" w:fill="FFFFFF"/>
        <w:ind w:left="225"/>
        <w:jc w:val="both"/>
        <w:textAlignment w:val="baseline"/>
        <w:rPr>
          <w:color w:val="1E2120"/>
          <w:sz w:val="27"/>
          <w:szCs w:val="27"/>
        </w:rPr>
      </w:pPr>
      <w:r>
        <w:rPr>
          <w:color w:val="1E2120"/>
          <w:sz w:val="27"/>
          <w:szCs w:val="27"/>
        </w:rPr>
        <w:t>неисправностях технологической оснастки, приспособлений, инвентаря, средств защиты, оборудования, инструмента и механизмов;</w:t>
      </w:r>
    </w:p>
    <w:p w14:paraId="3FC100D8" w14:textId="77777777" w:rsidR="000200A5" w:rsidRDefault="000200A5" w:rsidP="000200A5">
      <w:pPr>
        <w:numPr>
          <w:ilvl w:val="0"/>
          <w:numId w:val="9"/>
        </w:numPr>
        <w:shd w:val="clear" w:color="auto" w:fill="FFFFFF"/>
        <w:ind w:left="225"/>
        <w:jc w:val="both"/>
        <w:textAlignment w:val="baseline"/>
        <w:rPr>
          <w:color w:val="1E2120"/>
          <w:sz w:val="27"/>
          <w:szCs w:val="27"/>
        </w:rPr>
      </w:pPr>
      <w:r>
        <w:rPr>
          <w:color w:val="1E2120"/>
          <w:sz w:val="27"/>
          <w:szCs w:val="27"/>
        </w:rPr>
        <w:t>недостаточной освещенности и загромождении рабочих мест и подходов к ним;</w:t>
      </w:r>
    </w:p>
    <w:p w14:paraId="6A4A4498" w14:textId="77777777" w:rsidR="000200A5" w:rsidRDefault="000200A5" w:rsidP="000200A5">
      <w:pPr>
        <w:numPr>
          <w:ilvl w:val="0"/>
          <w:numId w:val="9"/>
        </w:numPr>
        <w:shd w:val="clear" w:color="auto" w:fill="FFFFFF"/>
        <w:ind w:left="225"/>
        <w:jc w:val="both"/>
        <w:textAlignment w:val="baseline"/>
        <w:rPr>
          <w:color w:val="1E2120"/>
          <w:sz w:val="27"/>
          <w:szCs w:val="27"/>
        </w:rPr>
      </w:pPr>
      <w:r>
        <w:rPr>
          <w:color w:val="1E2120"/>
          <w:sz w:val="27"/>
          <w:szCs w:val="27"/>
        </w:rPr>
        <w:t>нарушении устойчивости конструкций зданий и сооружений, лестниц и стремянок.</w:t>
      </w:r>
    </w:p>
    <w:p w14:paraId="3E366B29"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5.7. Перед выполнением работ на высоте проверить исправность и надежность приставных лестниц и лестниц-стремянок. Раздвижные лестницы-стремянки должны быть устойчивы, иметь устройства, исключающие возможность их самопроизвольного сдвига, и испытаны. Нижние концы стремянок должны иметь оковки с острыми наконечниками, а при использовании на жестких полах (асфальт, бетон) - башмаки из резины или другого нескользящего материала. Лестницы-стремянки высотой более 1,3 м должны иметь упоры.</w:t>
      </w:r>
    </w:p>
    <w:p w14:paraId="48B9EBF8"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Безопасные приемы и методы работы рабочего по обслуживанию зданий</w:t>
      </w:r>
    </w:p>
    <w:p w14:paraId="1F9E6E6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На рабочем месте рабочему по обслуживанию зданий следует поддерживать чистоту и порядок, не загромождать рабочее место и проходы.</w:t>
      </w:r>
      <w:r>
        <w:rPr>
          <w:color w:val="1E2120"/>
          <w:sz w:val="27"/>
          <w:szCs w:val="27"/>
        </w:rPr>
        <w:br/>
        <w:t>6.2. Отходы боя стекла, обрезки древесины, линолеума следует собирать в ящик и по мере накопления удалять с рабочего места.</w:t>
      </w:r>
    </w:p>
    <w:p w14:paraId="1BFE08B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6.3. При возможной опасности попадания в глаза отходов материала при шлифовке, строгании, резке стекла, очистке рам от замазки, стекла, разборке перегородок, сверлении потолочных отверстий необходимо работать в защитных очках.</w:t>
      </w:r>
      <w:r>
        <w:rPr>
          <w:color w:val="1E2120"/>
          <w:sz w:val="27"/>
          <w:szCs w:val="27"/>
        </w:rPr>
        <w:br/>
        <w:t>6.4. Запрещается работать с приставной лестницы и лестницы-стремянки, находясь на 2-х верхних ступенях. Можно стоять на ступени, находящейся на расстоянии не менее 1 м от верхнего конца лестницы.</w:t>
      </w:r>
    </w:p>
    <w:p w14:paraId="7BA0F6C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6.5. При работе на высоте инструменты и материалы надо складывать в специально приготовленных местах, не допуская падения вниз.</w:t>
      </w:r>
    </w:p>
    <w:p w14:paraId="6928D14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6.6. При производстве работ в помещениях с применением быстросохнущих лакокрасочных материалов, содержащих вредные летучие растворители, рабочие должны быть обеспечены респираторами соответствующего типа и защитными очками.</w:t>
      </w:r>
      <w:r>
        <w:rPr>
          <w:color w:val="1E2120"/>
          <w:sz w:val="27"/>
          <w:szCs w:val="27"/>
        </w:rPr>
        <w:br/>
        <w:t>6.7. Приготовлять составы для окраски и выполнять малярные работы в помещениях с применением составов, выделяющих вредные для здоровья людей летучие пары, надлежит при открытых окнах или при наличии вентиляции.</w:t>
      </w:r>
    </w:p>
    <w:p w14:paraId="5DF1F459"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6.8. В зоне применения нитрокрасок и других составов, образующих опасные летучие пары, запрещается курить и производить работы с огнем, а также работы, вызывающие искрообразование.</w:t>
      </w:r>
      <w:r>
        <w:rPr>
          <w:color w:val="1E2120"/>
          <w:sz w:val="27"/>
          <w:szCs w:val="27"/>
        </w:rPr>
        <w:br/>
        <w:t>6.9. Не разрешается применять свинцовые белила для окраски внутренних помещений. Не применять бензол и этилированный бензин в качестве растворителей.</w:t>
      </w:r>
      <w:r>
        <w:rPr>
          <w:color w:val="1E2120"/>
          <w:sz w:val="27"/>
          <w:szCs w:val="27"/>
        </w:rPr>
        <w:br/>
      </w:r>
      <w:r>
        <w:rPr>
          <w:color w:val="1E2120"/>
          <w:sz w:val="27"/>
          <w:szCs w:val="27"/>
        </w:rPr>
        <w:lastRenderedPageBreak/>
        <w:t>6.10. Металлическую тару для хранения лакокрасочных материалов следует закрывать предназначенными для этой цели пробками и открывать инструментом, не вызывающим искрообразования.</w:t>
      </w:r>
    </w:p>
    <w:p w14:paraId="2637ECD3"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6.11. В местах проведения окрасочных работ не допускается курение, применение открытого огня, либо проведение работ, при которых возможно искрообразование.</w:t>
      </w:r>
      <w:r>
        <w:rPr>
          <w:color w:val="1E2120"/>
          <w:sz w:val="27"/>
          <w:szCs w:val="27"/>
        </w:rPr>
        <w:br/>
        <w:t>6.12. Внутренние штукатурные работы, а также установка свободных карнизов и иных деталей внутри помещений должны выполняться с подмостей или передвижных столиков, установленных на полы. Применение лестниц-стремянок допускается только для выполнения мелких штукатурных работ.</w:t>
      </w:r>
    </w:p>
    <w:p w14:paraId="4A85231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6.13. Нарезку стекол надлежит производить в отдельном помещении на специальных столах.</w:t>
      </w:r>
      <w:r>
        <w:rPr>
          <w:color w:val="1E2120"/>
          <w:sz w:val="27"/>
          <w:szCs w:val="27"/>
        </w:rPr>
        <w:br/>
        <w:t>6.14. Подъем и переноску стекла к месту установки нужно производить механизированным способом в специальной таре. Зону подъема следует оградить или охранять.</w:t>
      </w:r>
      <w:r>
        <w:rPr>
          <w:color w:val="1E2120"/>
          <w:sz w:val="27"/>
          <w:szCs w:val="27"/>
        </w:rPr>
        <w:br/>
        <w:t>6.15. Все работы выполнять только исправным, хорошо налаженным и заточенным инструментом.</w:t>
      </w:r>
      <w:r>
        <w:rPr>
          <w:color w:val="1E2120"/>
          <w:sz w:val="27"/>
          <w:szCs w:val="27"/>
        </w:rPr>
        <w:br/>
        <w:t>6.16. Рабочий инструмент использовать только по назначению.</w:t>
      </w:r>
    </w:p>
    <w:p w14:paraId="70A0B572"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6.17. Технологические операции (пиление, обтесывание, долбление, сверление, соединение деталей, строгание и др.) выполнять на верстаке в установленных местах. При этом используя упоры, зажимы.</w:t>
      </w:r>
    </w:p>
    <w:p w14:paraId="605DD32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6.18. </w:t>
      </w:r>
      <w:r>
        <w:rPr>
          <w:color w:val="1E2120"/>
          <w:sz w:val="27"/>
          <w:szCs w:val="27"/>
          <w:u w:val="single"/>
          <w:bdr w:val="none" w:sz="0" w:space="0" w:color="auto" w:frame="1"/>
        </w:rPr>
        <w:t>При изготовлении столярных изделий на станках не разрешается:</w:t>
      </w:r>
    </w:p>
    <w:p w14:paraId="0A7B0319"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снимать защитные ограждения;</w:t>
      </w:r>
    </w:p>
    <w:p w14:paraId="2C328DD5"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выполнять работу на деревообрабатывающем оборудовании лицам, не имеющим требуемой профессиональной подготовки;</w:t>
      </w:r>
    </w:p>
    <w:p w14:paraId="2A77DD40"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использовать слишком свободную спецодежду, имеющую свисающие концы, в целях недопущения ее затягивания и накручивания на валы и движущиеся части машин и механизмов;</w:t>
      </w:r>
    </w:p>
    <w:p w14:paraId="536FB4EB"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тормозить вращающиеся части станка руками или какими-либо предметами;</w:t>
      </w:r>
    </w:p>
    <w:p w14:paraId="7F7C7EF2"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браться за режущий инструмент до его остановки;</w:t>
      </w:r>
    </w:p>
    <w:p w14:paraId="661F197A"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работать при сверлении в рукавицах;</w:t>
      </w:r>
    </w:p>
    <w:p w14:paraId="5221380F"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обрабатывать на станке обледенелый, грязный материал, детали с трещинами, сучками, гвоздями;</w:t>
      </w:r>
    </w:p>
    <w:p w14:paraId="5F707003"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чистить оборудование, убирать отходы, устранять неисправности, не выключив оборудование;</w:t>
      </w:r>
    </w:p>
    <w:p w14:paraId="778617C0"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оставлять без надзора включенные в сеть станки и электроинструмент;</w:t>
      </w:r>
    </w:p>
    <w:p w14:paraId="6E4A19D5" w14:textId="77777777" w:rsidR="000200A5" w:rsidRDefault="000200A5" w:rsidP="000200A5">
      <w:pPr>
        <w:numPr>
          <w:ilvl w:val="0"/>
          <w:numId w:val="10"/>
        </w:numPr>
        <w:shd w:val="clear" w:color="auto" w:fill="FFFFFF"/>
        <w:ind w:left="225"/>
        <w:jc w:val="both"/>
        <w:textAlignment w:val="baseline"/>
        <w:rPr>
          <w:color w:val="1E2120"/>
          <w:sz w:val="27"/>
          <w:szCs w:val="27"/>
        </w:rPr>
      </w:pPr>
      <w:r>
        <w:rPr>
          <w:color w:val="1E2120"/>
          <w:sz w:val="27"/>
          <w:szCs w:val="27"/>
        </w:rPr>
        <w:t>использовать станки и механизмы для работ, не соответствующих их назначению.</w:t>
      </w:r>
    </w:p>
    <w:p w14:paraId="2BCDEE9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6.19. При распиливании материала вручную следует укладывать его на прочную опору; запрещается выполнять эту работу, держа материал на колене, на случайной опоре или на весу. При распиливании материала под углом необходимо применять специальный шаблон.</w:t>
      </w:r>
      <w:r>
        <w:rPr>
          <w:color w:val="1E2120"/>
          <w:sz w:val="27"/>
          <w:szCs w:val="27"/>
        </w:rPr>
        <w:br/>
        <w:t xml:space="preserve">6.20. Во избежание травмирования рук при </w:t>
      </w:r>
      <w:proofErr w:type="spellStart"/>
      <w:r>
        <w:rPr>
          <w:color w:val="1E2120"/>
          <w:sz w:val="27"/>
          <w:szCs w:val="27"/>
        </w:rPr>
        <w:t>запиливании</w:t>
      </w:r>
      <w:proofErr w:type="spellEnd"/>
      <w:r>
        <w:rPr>
          <w:color w:val="1E2120"/>
          <w:sz w:val="27"/>
          <w:szCs w:val="27"/>
        </w:rPr>
        <w:t xml:space="preserve"> материала ножовкой применять направитель для опоры полотна инструмента.</w:t>
      </w:r>
    </w:p>
    <w:p w14:paraId="164744E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6.21. При выполнении работ с использованием инструментов ударного действия для защиты глаз от отлетающих осколков работники должны применять защитные очки или щитки.</w:t>
      </w:r>
    </w:p>
    <w:p w14:paraId="472B9CF9"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6.22. </w:t>
      </w:r>
      <w:r>
        <w:rPr>
          <w:color w:val="1E2120"/>
          <w:sz w:val="27"/>
          <w:szCs w:val="27"/>
          <w:u w:val="single"/>
          <w:bdr w:val="none" w:sz="0" w:space="0" w:color="auto" w:frame="1"/>
        </w:rPr>
        <w:t>При производстве сантехнических работ необходимо:</w:t>
      </w:r>
    </w:p>
    <w:p w14:paraId="6F31DFBC"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lastRenderedPageBreak/>
        <w:t>закрыть подачу теплоносителя или воды при ремонте трубопроводов, установке арматуры, санитарных и отопительных приборов, набивке сальников, подтяжке болтов;</w:t>
      </w:r>
    </w:p>
    <w:p w14:paraId="676122FC"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t>теплоносители и воду спустить, не ремонтировать трубопроводы под давлением, при выпуске пара или горячей воды из системы не стоять напротив спускных кранов, вентиль в этом случае открывать постепенно, открывая спускной вентиль предупредить об этом окружающих, чтобы предотвратить ожоги паром или горячей водой;</w:t>
      </w:r>
    </w:p>
    <w:p w14:paraId="148808C6"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t>не открывать и не закрывать вентили с помощью случайных предметов и приспособлений; при сборке и разборке трубопроводов пользоваться только теми ключами, которые соответствую размерам гаек и труб;</w:t>
      </w:r>
    </w:p>
    <w:p w14:paraId="41C544A2"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t>производить затяжку болтов равномерно с поочередным завертыванием гаек, расположенных крест – на крест при сборке фланцевых соединений трубопроводов; не допускается выравнивание перекоса фланцев путем неравномерного натяжения болтов и устранения зазора между фланцев с помощью клиновых прокладок;</w:t>
      </w:r>
    </w:p>
    <w:p w14:paraId="47E6D73D"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t>при разработке фланцевых соединений на теплосетях открыть дренаж, ослабить первый болт с противоположной от себя стороны, встать в сторону от стыка, производить работу обязательно с застегнутыми манжетами рукавов;</w:t>
      </w:r>
    </w:p>
    <w:p w14:paraId="7DDC1792"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t xml:space="preserve">при промывке труб с применением сжатого воздуха давление 3-4 </w:t>
      </w:r>
      <w:proofErr w:type="spellStart"/>
      <w:r>
        <w:rPr>
          <w:color w:val="1E2120"/>
          <w:sz w:val="27"/>
          <w:szCs w:val="27"/>
        </w:rPr>
        <w:t>атм</w:t>
      </w:r>
      <w:proofErr w:type="spellEnd"/>
      <w:r>
        <w:rPr>
          <w:color w:val="1E2120"/>
          <w:sz w:val="27"/>
          <w:szCs w:val="27"/>
        </w:rPr>
        <w:t xml:space="preserve"> необходимо в колодцах и </w:t>
      </w:r>
      <w:proofErr w:type="gramStart"/>
      <w:r>
        <w:rPr>
          <w:color w:val="1E2120"/>
          <w:sz w:val="27"/>
          <w:szCs w:val="27"/>
        </w:rPr>
        <w:t>камерах</w:t>
      </w:r>
      <w:proofErr w:type="gramEnd"/>
      <w:r>
        <w:rPr>
          <w:color w:val="1E2120"/>
          <w:sz w:val="27"/>
          <w:szCs w:val="27"/>
        </w:rPr>
        <w:t xml:space="preserve"> где установлены задвижки, вентили, краны и другая арматура открывать задвижку на дренажной трубе только в перерывах подачи сжатого воздуха;</w:t>
      </w:r>
    </w:p>
    <w:p w14:paraId="7F814920"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t>производить с помощью горячей воды или пара отогрев замороженных участков труб, а также арматуры;</w:t>
      </w:r>
    </w:p>
    <w:p w14:paraId="1DDF5207" w14:textId="77777777" w:rsidR="000200A5" w:rsidRDefault="000200A5" w:rsidP="000200A5">
      <w:pPr>
        <w:numPr>
          <w:ilvl w:val="0"/>
          <w:numId w:val="11"/>
        </w:numPr>
        <w:shd w:val="clear" w:color="auto" w:fill="FFFFFF"/>
        <w:ind w:left="225"/>
        <w:jc w:val="both"/>
        <w:textAlignment w:val="baseline"/>
        <w:rPr>
          <w:color w:val="1E2120"/>
          <w:sz w:val="27"/>
          <w:szCs w:val="27"/>
        </w:rPr>
      </w:pPr>
      <w:r>
        <w:rPr>
          <w:color w:val="1E2120"/>
          <w:sz w:val="27"/>
          <w:szCs w:val="27"/>
        </w:rPr>
        <w:t>применение открытого огня, в т.ч. паяльных ламп не разрешается.</w:t>
      </w:r>
    </w:p>
    <w:p w14:paraId="1B5AA4B2"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7F6D0572"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Электробезопасность должна обеспечиваться: конструкцией электроустановок и электрооборудования; техническими способами и средствами защиты; организационными и техническими мероприятиями.</w:t>
      </w:r>
    </w:p>
    <w:p w14:paraId="1476DCE1"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w:t>
      </w:r>
      <w:r>
        <w:rPr>
          <w:color w:val="1E2120"/>
          <w:sz w:val="27"/>
          <w:szCs w:val="27"/>
        </w:rPr>
        <w:br/>
      </w:r>
      <w:r>
        <w:rPr>
          <w:rStyle w:val="a6"/>
          <w:rFonts w:ascii="inherit" w:hAnsi="inherit"/>
          <w:color w:val="1E2120"/>
          <w:sz w:val="27"/>
          <w:szCs w:val="27"/>
          <w:bdr w:val="none" w:sz="0" w:space="0" w:color="auto" w:frame="1"/>
        </w:rPr>
        <w:t>Электротравма </w:t>
      </w:r>
      <w:r>
        <w:rPr>
          <w:color w:val="1E2120"/>
          <w:sz w:val="27"/>
          <w:szCs w:val="27"/>
        </w:rPr>
        <w:t>—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w:t>
      </w:r>
      <w:proofErr w:type="spellStart"/>
      <w:r>
        <w:rPr>
          <w:color w:val="1E2120"/>
          <w:sz w:val="27"/>
          <w:szCs w:val="27"/>
        </w:rPr>
        <w:t>электроофтальмия</w:t>
      </w:r>
      <w:proofErr w:type="spellEnd"/>
      <w:r>
        <w:rPr>
          <w:color w:val="1E2120"/>
          <w:sz w:val="27"/>
          <w:szCs w:val="27"/>
        </w:rPr>
        <w:t>), а также механические повреждения при падениях с высоты вследствие резких непроизвольных движений или потери сознания, вызванных действием тока.</w:t>
      </w:r>
    </w:p>
    <w:p w14:paraId="2F045DF5"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7.3. Опасным является напряжение свыше 42В, а в сырых помещениях с токопроводящими полами свыше 12 В.</w:t>
      </w:r>
    </w:p>
    <w:p w14:paraId="55955F03"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7.4.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 xml:space="preserve">7.5. Рабочий по обслуживанию зданий школы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w:t>
      </w:r>
      <w:r>
        <w:rPr>
          <w:color w:val="1E2120"/>
          <w:sz w:val="27"/>
          <w:szCs w:val="27"/>
        </w:rPr>
        <w:lastRenderedPageBreak/>
        <w:t>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14:paraId="5E6ADC37"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7.6. </w:t>
      </w:r>
      <w:r>
        <w:rPr>
          <w:color w:val="1E2120"/>
          <w:sz w:val="27"/>
          <w:szCs w:val="27"/>
          <w:u w:val="single"/>
          <w:bdr w:val="none" w:sz="0" w:space="0" w:color="auto" w:frame="1"/>
        </w:rPr>
        <w:t>При эксплуатации электрооборудования, осветительных сетей, электроприборов не допускается:</w:t>
      </w:r>
    </w:p>
    <w:p w14:paraId="448F19EC"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применять рубильники открытого типа или рубильники, на кожухах которых имеется щель для рукоятки;</w:t>
      </w:r>
    </w:p>
    <w:p w14:paraId="40E25ACF"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устанавливать в помещениях, где находятся легковоспламеняющиеся, горючие и взрывоопасные вещества, выключатели, рубильники, предохранители, распределительные щиты и другое оборудование, которое может дать искру;</w:t>
      </w:r>
    </w:p>
    <w:p w14:paraId="46C29C81"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применять в качестве электрической защиты некалиброванные и самодельные предохранители;</w:t>
      </w:r>
    </w:p>
    <w:p w14:paraId="32FACA85"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5A3818FF"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оставлять под напряжением электрические провода и кабели с неизолированными концами;</w:t>
      </w:r>
    </w:p>
    <w:p w14:paraId="3523CFD2"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розетками, </w:t>
      </w:r>
      <w:proofErr w:type="spellStart"/>
      <w:r>
        <w:rPr>
          <w:color w:val="1E2120"/>
          <w:sz w:val="27"/>
          <w:szCs w:val="27"/>
        </w:rPr>
        <w:t>ответвительными</w:t>
      </w:r>
      <w:proofErr w:type="spellEnd"/>
      <w:r>
        <w:rPr>
          <w:color w:val="1E2120"/>
          <w:sz w:val="27"/>
          <w:szCs w:val="27"/>
        </w:rPr>
        <w:t xml:space="preserve"> коробками, рубильниками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39E87552"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14:paraId="25E98FF3"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использовать ролики, выключатели, штепсельные розетки для подвешивания одежды и других предметов, а также заклеивать участки электропроводов бумагой;</w:t>
      </w:r>
    </w:p>
    <w:p w14:paraId="0C4429DC"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2E068276"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применять для электросетей радио- и телефонные провода;</w:t>
      </w:r>
    </w:p>
    <w:p w14:paraId="4AC7C2C8"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пользоваться разбитыми выключателями, розетками, патронами и другой неисправной электроарматурой;</w:t>
      </w:r>
    </w:p>
    <w:p w14:paraId="6C884B4B" w14:textId="77777777" w:rsidR="000200A5" w:rsidRDefault="000200A5" w:rsidP="000200A5">
      <w:pPr>
        <w:numPr>
          <w:ilvl w:val="0"/>
          <w:numId w:val="12"/>
        </w:numPr>
        <w:shd w:val="clear" w:color="auto" w:fill="FFFFFF"/>
        <w:ind w:left="225"/>
        <w:jc w:val="both"/>
        <w:textAlignment w:val="baseline"/>
        <w:rPr>
          <w:color w:val="1E2120"/>
          <w:sz w:val="27"/>
          <w:szCs w:val="27"/>
        </w:rPr>
      </w:pPr>
      <w:r>
        <w:rPr>
          <w:color w:val="1E2120"/>
          <w:sz w:val="27"/>
          <w:szCs w:val="27"/>
        </w:rPr>
        <w:t>производить влажную уборку электрощитов, защитных устройств и другой электроаппаратуры, находящихся под напряжением.</w:t>
      </w:r>
    </w:p>
    <w:p w14:paraId="43BD77E1"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7.7. </w:t>
      </w:r>
      <w:r>
        <w:rPr>
          <w:color w:val="1E2120"/>
          <w:sz w:val="27"/>
          <w:szCs w:val="27"/>
          <w:u w:val="single"/>
          <w:bdr w:val="none" w:sz="0" w:space="0" w:color="auto" w:frame="1"/>
        </w:rPr>
        <w:t>Во избежание поражения электрическим током необходимо соблюдать следующие правила:</w:t>
      </w:r>
    </w:p>
    <w:p w14:paraId="56ACC17D" w14:textId="77777777" w:rsidR="000200A5" w:rsidRDefault="000200A5" w:rsidP="000200A5">
      <w:pPr>
        <w:numPr>
          <w:ilvl w:val="0"/>
          <w:numId w:val="13"/>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14:paraId="3C87AE94" w14:textId="77777777" w:rsidR="000200A5" w:rsidRDefault="000200A5" w:rsidP="000200A5">
      <w:pPr>
        <w:numPr>
          <w:ilvl w:val="0"/>
          <w:numId w:val="13"/>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сообщить об этом администрации школы;</w:t>
      </w:r>
    </w:p>
    <w:p w14:paraId="3C413942" w14:textId="77777777" w:rsidR="000200A5" w:rsidRDefault="000200A5" w:rsidP="000200A5">
      <w:pPr>
        <w:numPr>
          <w:ilvl w:val="0"/>
          <w:numId w:val="13"/>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лежащие на полу;</w:t>
      </w:r>
    </w:p>
    <w:p w14:paraId="2D3E7C7C" w14:textId="77777777" w:rsidR="000200A5" w:rsidRDefault="000200A5" w:rsidP="000200A5">
      <w:pPr>
        <w:numPr>
          <w:ilvl w:val="0"/>
          <w:numId w:val="13"/>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на них какие-либо предметы;</w:t>
      </w:r>
    </w:p>
    <w:p w14:paraId="513A5CEA" w14:textId="77777777" w:rsidR="000200A5" w:rsidRDefault="000200A5" w:rsidP="000200A5">
      <w:pPr>
        <w:numPr>
          <w:ilvl w:val="0"/>
          <w:numId w:val="13"/>
        </w:numPr>
        <w:shd w:val="clear" w:color="auto" w:fill="FFFFFF"/>
        <w:ind w:left="225"/>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470B5BDE" w14:textId="77777777" w:rsidR="000200A5" w:rsidRDefault="000200A5" w:rsidP="000200A5">
      <w:pPr>
        <w:numPr>
          <w:ilvl w:val="0"/>
          <w:numId w:val="13"/>
        </w:numPr>
        <w:shd w:val="clear" w:color="auto" w:fill="FFFFFF"/>
        <w:ind w:left="225"/>
        <w:jc w:val="both"/>
        <w:textAlignment w:val="baseline"/>
        <w:rPr>
          <w:color w:val="1E2120"/>
          <w:sz w:val="27"/>
          <w:szCs w:val="27"/>
        </w:rPr>
      </w:pPr>
      <w:r>
        <w:rPr>
          <w:color w:val="1E2120"/>
          <w:sz w:val="27"/>
          <w:szCs w:val="27"/>
        </w:rPr>
        <w:lastRenderedPageBreak/>
        <w:t>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электрики;</w:t>
      </w:r>
    </w:p>
    <w:p w14:paraId="19D02BD7" w14:textId="77777777" w:rsidR="000200A5" w:rsidRDefault="000200A5" w:rsidP="000200A5">
      <w:pPr>
        <w:numPr>
          <w:ilvl w:val="0"/>
          <w:numId w:val="13"/>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отключить электрооборудование (механизм) от подачи электрической энергии, на котором выполнялась порученная работа.</w:t>
      </w:r>
    </w:p>
    <w:p w14:paraId="2D2F933D" w14:textId="77777777" w:rsidR="001E4B4C"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7.8. Нельзя оставлять включенные электроустройства, электрооборудование и электроинструменты без надзора и допускать к ним посторонних лиц.</w:t>
      </w:r>
    </w:p>
    <w:p w14:paraId="622EA8ED" w14:textId="15305F75"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7.9. Необходимо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w:t>
      </w:r>
      <w:r>
        <w:rPr>
          <w:color w:val="1E2120"/>
          <w:sz w:val="27"/>
          <w:szCs w:val="27"/>
        </w:rPr>
        <w:br/>
        <w:t>7.10.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подвешивать их на гвоздях и металлических предметах, вешать что-либо на проводах, вынимать вилку из розетки, держась за шнур.</w:t>
      </w:r>
      <w:r>
        <w:rPr>
          <w:color w:val="1E2120"/>
          <w:sz w:val="27"/>
          <w:szCs w:val="27"/>
        </w:rPr>
        <w:br/>
        <w:t>7.11. Перед уходом с рабочего места необходимо убедиться в отключенном состоянии всего электрооборудования, электроинструментов и оборудования освещения.</w:t>
      </w:r>
    </w:p>
    <w:p w14:paraId="3313736D"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8. Пожарная безопасность. Способы и средства предотвращения пожаров и аварий</w:t>
      </w:r>
    </w:p>
    <w:p w14:paraId="0C3FE29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Рабочий по обслуживанию зданий образовательной организации допускается к работе после прохождения противопожарного инструктажа.</w:t>
      </w:r>
    </w:p>
    <w:p w14:paraId="09E43AA2"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Рабочий по обслуживанию зданий школы обязан:</w:t>
      </w:r>
    </w:p>
    <w:p w14:paraId="13AA1DCA" w14:textId="77777777" w:rsidR="000200A5" w:rsidRDefault="000200A5" w:rsidP="000200A5">
      <w:pPr>
        <w:numPr>
          <w:ilvl w:val="0"/>
          <w:numId w:val="14"/>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а также соблюдать и поддерживать противопожарный режим на рабочем месте;</w:t>
      </w:r>
    </w:p>
    <w:p w14:paraId="0045860F" w14:textId="77777777" w:rsidR="000200A5" w:rsidRDefault="000200A5" w:rsidP="000200A5">
      <w:pPr>
        <w:numPr>
          <w:ilvl w:val="0"/>
          <w:numId w:val="14"/>
        </w:numPr>
        <w:shd w:val="clear" w:color="auto" w:fill="FFFFFF"/>
        <w:ind w:left="225"/>
        <w:jc w:val="both"/>
        <w:textAlignment w:val="baseline"/>
        <w:rPr>
          <w:color w:val="1E2120"/>
          <w:sz w:val="27"/>
          <w:szCs w:val="27"/>
        </w:rPr>
      </w:pPr>
      <w:r>
        <w:rPr>
          <w:color w:val="1E2120"/>
          <w:sz w:val="27"/>
          <w:szCs w:val="27"/>
        </w:rPr>
        <w:t>в случае обнаружения пожара, вывести людей из помещения, задействовать АПС, сообщить о пожаре в пожарную службу по телефону 101 и директору образовательной организации (при отсутствии – иному должностному лицу) и принять возможные меры к ликвидации пожара имеющимися средствами пожаротушения.</w:t>
      </w:r>
    </w:p>
    <w:p w14:paraId="06349F5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Запрещается:</w:t>
      </w:r>
    </w:p>
    <w:p w14:paraId="2BD2187D" w14:textId="77777777" w:rsidR="000200A5" w:rsidRDefault="000200A5" w:rsidP="000200A5">
      <w:pPr>
        <w:numPr>
          <w:ilvl w:val="0"/>
          <w:numId w:val="15"/>
        </w:numPr>
        <w:shd w:val="clear" w:color="auto" w:fill="FFFFFF"/>
        <w:ind w:left="225"/>
        <w:jc w:val="both"/>
        <w:textAlignment w:val="baseline"/>
        <w:rPr>
          <w:color w:val="1E2120"/>
          <w:sz w:val="27"/>
          <w:szCs w:val="27"/>
        </w:rPr>
      </w:pPr>
      <w:r>
        <w:rPr>
          <w:color w:val="1E2120"/>
          <w:sz w:val="27"/>
          <w:szCs w:val="27"/>
        </w:rPr>
        <w:t>загромождать проходы, коридоры, тамбуры мебелью, оборудованием, различными материалами, а также наглухо закрывать двери эвакуационных выходов;</w:t>
      </w:r>
    </w:p>
    <w:p w14:paraId="36023EA0" w14:textId="77777777" w:rsidR="000200A5" w:rsidRDefault="000200A5" w:rsidP="000200A5">
      <w:pPr>
        <w:numPr>
          <w:ilvl w:val="0"/>
          <w:numId w:val="15"/>
        </w:numPr>
        <w:shd w:val="clear" w:color="auto" w:fill="FFFFFF"/>
        <w:ind w:left="225"/>
        <w:jc w:val="both"/>
        <w:textAlignment w:val="baseline"/>
        <w:rPr>
          <w:color w:val="1E2120"/>
          <w:sz w:val="27"/>
          <w:szCs w:val="27"/>
        </w:rPr>
      </w:pPr>
      <w:r>
        <w:rPr>
          <w:color w:val="1E2120"/>
          <w:sz w:val="27"/>
          <w:szCs w:val="27"/>
        </w:rPr>
        <w:t>устраивать на выходе из мастерской вешалки для одежды и гардеробы, хранение (в том числе временное) инвентаря, инструментов и материалов.</w:t>
      </w:r>
    </w:p>
    <w:p w14:paraId="0F29512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При эксплуатации электрооборудования запрещается:</w:t>
      </w:r>
    </w:p>
    <w:p w14:paraId="3F1B6990" w14:textId="77777777" w:rsidR="000200A5" w:rsidRDefault="000200A5" w:rsidP="000200A5">
      <w:pPr>
        <w:numPr>
          <w:ilvl w:val="0"/>
          <w:numId w:val="16"/>
        </w:numPr>
        <w:shd w:val="clear" w:color="auto" w:fill="FFFFFF"/>
        <w:ind w:left="225"/>
        <w:jc w:val="both"/>
        <w:textAlignment w:val="baseline"/>
        <w:rPr>
          <w:color w:val="1E2120"/>
          <w:sz w:val="27"/>
          <w:szCs w:val="27"/>
        </w:rPr>
      </w:pPr>
      <w:r>
        <w:rPr>
          <w:color w:val="1E2120"/>
          <w:sz w:val="27"/>
          <w:szCs w:val="27"/>
        </w:rPr>
        <w:t>использовать электрооборудование и электроинструменты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14:paraId="19AD80B9" w14:textId="77777777" w:rsidR="000200A5" w:rsidRDefault="000200A5" w:rsidP="000200A5">
      <w:pPr>
        <w:numPr>
          <w:ilvl w:val="0"/>
          <w:numId w:val="16"/>
        </w:numPr>
        <w:shd w:val="clear" w:color="auto" w:fill="FFFFFF"/>
        <w:ind w:left="225"/>
        <w:jc w:val="both"/>
        <w:textAlignment w:val="baseline"/>
        <w:rPr>
          <w:color w:val="1E2120"/>
          <w:sz w:val="27"/>
          <w:szCs w:val="27"/>
        </w:rPr>
      </w:pPr>
      <w:r>
        <w:rPr>
          <w:color w:val="1E2120"/>
          <w:sz w:val="27"/>
          <w:szCs w:val="27"/>
        </w:rPr>
        <w:t xml:space="preserve">обертывать электролампы и светильники бумагой, тканью и другими горючими материалами, а также эксплуатировать их со снятыми колпаками - пользоваться поврежденными розетками, рубильниками, другими </w:t>
      </w:r>
      <w:proofErr w:type="spellStart"/>
      <w:r>
        <w:rPr>
          <w:color w:val="1E2120"/>
          <w:sz w:val="27"/>
          <w:szCs w:val="27"/>
        </w:rPr>
        <w:t>электроустановочными</w:t>
      </w:r>
      <w:proofErr w:type="spellEnd"/>
      <w:r>
        <w:rPr>
          <w:color w:val="1E2120"/>
          <w:sz w:val="27"/>
          <w:szCs w:val="27"/>
        </w:rPr>
        <w:t xml:space="preserve"> приборами (рассеивателями);</w:t>
      </w:r>
    </w:p>
    <w:p w14:paraId="302FF0A8" w14:textId="77777777" w:rsidR="000200A5" w:rsidRDefault="000200A5" w:rsidP="000200A5">
      <w:pPr>
        <w:numPr>
          <w:ilvl w:val="0"/>
          <w:numId w:val="16"/>
        </w:numPr>
        <w:shd w:val="clear" w:color="auto" w:fill="FFFFFF"/>
        <w:ind w:left="225"/>
        <w:jc w:val="both"/>
        <w:textAlignment w:val="baseline"/>
        <w:rPr>
          <w:color w:val="1E2120"/>
          <w:sz w:val="27"/>
          <w:szCs w:val="27"/>
        </w:rPr>
      </w:pPr>
      <w:r>
        <w:rPr>
          <w:color w:val="1E2120"/>
          <w:sz w:val="27"/>
          <w:szCs w:val="27"/>
        </w:rPr>
        <w:lastRenderedPageBreak/>
        <w:t>пользоваться неисправными станками, электроинструментами, электроплитами, электрочайниками и другими электронагревательными приборами;</w:t>
      </w:r>
    </w:p>
    <w:p w14:paraId="3A302064" w14:textId="77777777" w:rsidR="000200A5" w:rsidRDefault="000200A5" w:rsidP="000200A5">
      <w:pPr>
        <w:numPr>
          <w:ilvl w:val="0"/>
          <w:numId w:val="16"/>
        </w:numPr>
        <w:shd w:val="clear" w:color="auto" w:fill="FFFFFF"/>
        <w:ind w:left="225"/>
        <w:jc w:val="both"/>
        <w:textAlignment w:val="baseline"/>
        <w:rPr>
          <w:color w:val="1E2120"/>
          <w:sz w:val="27"/>
          <w:szCs w:val="27"/>
        </w:rPr>
      </w:pPr>
      <w:r>
        <w:rPr>
          <w:color w:val="1E2120"/>
          <w:sz w:val="27"/>
          <w:szCs w:val="27"/>
        </w:rPr>
        <w:t>оставлять без присмотра включенные в сеть электрическое оборудование, станки, электроинструменты и т.п.</w:t>
      </w:r>
    </w:p>
    <w:p w14:paraId="6357817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8.5. </w:t>
      </w:r>
      <w:r>
        <w:rPr>
          <w:color w:val="1E2120"/>
          <w:sz w:val="27"/>
          <w:szCs w:val="27"/>
          <w:u w:val="single"/>
          <w:bdr w:val="none" w:sz="0" w:space="0" w:color="auto" w:frame="1"/>
        </w:rPr>
        <w:t>Для предотвращения пожаров в организации планируются и проводятся профилактические противопожарные мероприятия:</w:t>
      </w:r>
    </w:p>
    <w:p w14:paraId="2F0F2DC4"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контроль состояния, учет, размещение (приобретение) первичных средств пожаротушения;</w:t>
      </w:r>
    </w:p>
    <w:p w14:paraId="745B891F"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w:t>
      </w:r>
    </w:p>
    <w:p w14:paraId="76A8710E"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37061D99"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00AA45A3"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1F3E2388"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 упорядочение хранения и применения ЛВЖ и ГВ);</w:t>
      </w:r>
    </w:p>
    <w:p w14:paraId="2DE5DD6B"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назначение ответственных за противопожарное состояние, за отключение электропитания в аварийных ситуациях;</w:t>
      </w:r>
    </w:p>
    <w:p w14:paraId="666C1C03"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5C7B81E2" w14:textId="77777777" w:rsidR="000200A5" w:rsidRDefault="000200A5" w:rsidP="000200A5">
      <w:pPr>
        <w:numPr>
          <w:ilvl w:val="0"/>
          <w:numId w:val="17"/>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w:t>
      </w:r>
    </w:p>
    <w:p w14:paraId="093294B8"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и места их расположения</w:t>
      </w:r>
    </w:p>
    <w:p w14:paraId="7480139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песок, огнестойкие покрывала).</w:t>
      </w:r>
    </w:p>
    <w:p w14:paraId="707D2D6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9.2. </w:t>
      </w:r>
      <w:r>
        <w:rPr>
          <w:color w:val="1E2120"/>
          <w:sz w:val="27"/>
          <w:szCs w:val="27"/>
          <w:u w:val="single"/>
          <w:bdr w:val="none" w:sz="0" w:space="0" w:color="auto" w:frame="1"/>
        </w:rPr>
        <w:t>В школе используются следующие виды огнетушителей:</w:t>
      </w:r>
    </w:p>
    <w:p w14:paraId="0D447BDA" w14:textId="77777777" w:rsidR="000200A5" w:rsidRDefault="000200A5" w:rsidP="000200A5">
      <w:pPr>
        <w:numPr>
          <w:ilvl w:val="0"/>
          <w:numId w:val="18"/>
        </w:numPr>
        <w:shd w:val="clear" w:color="auto" w:fill="FFFFFF"/>
        <w:ind w:left="225"/>
        <w:jc w:val="both"/>
        <w:textAlignment w:val="baseline"/>
        <w:rPr>
          <w:color w:val="1E2120"/>
          <w:sz w:val="27"/>
          <w:szCs w:val="27"/>
        </w:rPr>
      </w:pPr>
      <w:r>
        <w:rPr>
          <w:color w:val="1E2120"/>
          <w:sz w:val="27"/>
          <w:szCs w:val="27"/>
        </w:rPr>
        <w:t>углекислотные огнетушители, предназначенные для тушения загорания углекислотой в газо- или в снегообразном виде;</w:t>
      </w:r>
    </w:p>
    <w:p w14:paraId="1750182A" w14:textId="77777777" w:rsidR="000200A5" w:rsidRDefault="000200A5" w:rsidP="000200A5">
      <w:pPr>
        <w:numPr>
          <w:ilvl w:val="0"/>
          <w:numId w:val="18"/>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находящихся под напряжением, а также для тушения пожаров на объектах с материальными ценностями.</w:t>
      </w:r>
    </w:p>
    <w:p w14:paraId="76BBBF0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9.3.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присоединенными к кранам и стволам. На дверце пожарного крана указан буквенный индекс «ПК», порядковый номер каждого крана.</w:t>
      </w:r>
      <w:r>
        <w:rPr>
          <w:color w:val="1E2120"/>
          <w:sz w:val="27"/>
          <w:szCs w:val="27"/>
        </w:rPr>
        <w:br/>
        <w:t xml:space="preserve">9.4. Вспомогательными </w:t>
      </w:r>
      <w:proofErr w:type="spellStart"/>
      <w:r>
        <w:rPr>
          <w:color w:val="1E2120"/>
          <w:sz w:val="27"/>
          <w:szCs w:val="27"/>
        </w:rPr>
        <w:t>огнегасительными</w:t>
      </w:r>
      <w:proofErr w:type="spellEnd"/>
      <w:r>
        <w:rPr>
          <w:color w:val="1E2120"/>
          <w:sz w:val="27"/>
          <w:szCs w:val="27"/>
        </w:rPr>
        <w:t xml:space="preserve"> средствами могут быть также вода из водопровода и пожарной бочки, песок, огнестойкие покрывала.</w:t>
      </w:r>
    </w:p>
    <w:p w14:paraId="1B9D2D9E"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9.5.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9.6. </w:t>
      </w:r>
      <w:r>
        <w:rPr>
          <w:color w:val="1E2120"/>
          <w:sz w:val="27"/>
          <w:szCs w:val="27"/>
          <w:u w:val="single"/>
          <w:bdr w:val="none" w:sz="0" w:space="0" w:color="auto" w:frame="1"/>
        </w:rPr>
        <w:t>Огнетушители устанавливаются:</w:t>
      </w:r>
    </w:p>
    <w:p w14:paraId="77EBBC6B" w14:textId="77777777" w:rsidR="000200A5" w:rsidRDefault="000200A5" w:rsidP="000200A5">
      <w:pPr>
        <w:numPr>
          <w:ilvl w:val="0"/>
          <w:numId w:val="19"/>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29A853A7" w14:textId="77777777" w:rsidR="000200A5" w:rsidRDefault="000200A5" w:rsidP="000200A5">
      <w:pPr>
        <w:numPr>
          <w:ilvl w:val="0"/>
          <w:numId w:val="19"/>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399DEE08"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9.7.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9.8. Предпочтительно размещать огнетушители вблизи мест наиболее вероятного возникновения пожара, вдоль путей эвакуации, а также около выхода из помещения. Огнетушители при этом не должны препятствовать эвакуации людей во время пожара.</w:t>
      </w:r>
      <w:r>
        <w:rPr>
          <w:color w:val="1E2120"/>
          <w:sz w:val="27"/>
          <w:szCs w:val="27"/>
        </w:rPr>
        <w:br/>
        <w:t>9.9. Места расположения огнетушителей указаны на плане эвакуации.</w:t>
      </w:r>
    </w:p>
    <w:p w14:paraId="7AC183DE"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10. Обязанности и действия рабочего по обслуживанию зданий школы в случае пожара</w:t>
      </w:r>
    </w:p>
    <w:p w14:paraId="6CECC91E"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рабочий обязан:</w:t>
      </w:r>
    </w:p>
    <w:p w14:paraId="52EC6C46" w14:textId="77777777" w:rsidR="000200A5" w:rsidRDefault="000200A5" w:rsidP="000200A5">
      <w:pPr>
        <w:numPr>
          <w:ilvl w:val="0"/>
          <w:numId w:val="20"/>
        </w:numPr>
        <w:shd w:val="clear" w:color="auto" w:fill="FFFFFF"/>
        <w:ind w:left="225"/>
        <w:jc w:val="both"/>
        <w:textAlignment w:val="baseline"/>
        <w:rPr>
          <w:color w:val="1E2120"/>
          <w:sz w:val="27"/>
          <w:szCs w:val="27"/>
        </w:rPr>
      </w:pPr>
      <w:r>
        <w:rPr>
          <w:color w:val="1E2120"/>
          <w:sz w:val="27"/>
          <w:szCs w:val="27"/>
        </w:rPr>
        <w:t>прекратить работу, отключить используемое электрооборудование, электроинструменты;</w:t>
      </w:r>
    </w:p>
    <w:p w14:paraId="53029451" w14:textId="77777777" w:rsidR="000200A5" w:rsidRDefault="000200A5" w:rsidP="000200A5">
      <w:pPr>
        <w:numPr>
          <w:ilvl w:val="0"/>
          <w:numId w:val="20"/>
        </w:numPr>
        <w:shd w:val="clear" w:color="auto" w:fill="FFFFFF"/>
        <w:ind w:left="225"/>
        <w:jc w:val="both"/>
        <w:textAlignment w:val="baseline"/>
        <w:rPr>
          <w:color w:val="1E2120"/>
          <w:sz w:val="27"/>
          <w:szCs w:val="27"/>
        </w:rPr>
      </w:pPr>
      <w:r>
        <w:rPr>
          <w:color w:val="1E2120"/>
          <w:sz w:val="27"/>
          <w:szCs w:val="27"/>
        </w:rPr>
        <w:t>вывести людей из помещения (при наличии);</w:t>
      </w:r>
    </w:p>
    <w:p w14:paraId="2500CDEE" w14:textId="77777777" w:rsidR="000200A5" w:rsidRDefault="000200A5" w:rsidP="000200A5">
      <w:pPr>
        <w:numPr>
          <w:ilvl w:val="0"/>
          <w:numId w:val="20"/>
        </w:numPr>
        <w:shd w:val="clear" w:color="auto" w:fill="FFFFFF"/>
        <w:ind w:left="225"/>
        <w:jc w:val="both"/>
        <w:textAlignment w:val="baseline"/>
        <w:rPr>
          <w:color w:val="1E2120"/>
          <w:sz w:val="27"/>
          <w:szCs w:val="27"/>
        </w:rPr>
      </w:pPr>
      <w:r>
        <w:rPr>
          <w:color w:val="1E2120"/>
          <w:sz w:val="27"/>
          <w:szCs w:val="27"/>
        </w:rPr>
        <w:t>задействовать вручную автоматическую пожарную сигнализацию, оповестить о пожаре голосом, немедленно сообщить о пожаре по телефону 101 в пожарную охрану, директору школы (при отсутствии – иному должностному лицу);</w:t>
      </w:r>
    </w:p>
    <w:p w14:paraId="2AE8E985" w14:textId="77777777" w:rsidR="000200A5" w:rsidRDefault="000200A5" w:rsidP="000200A5">
      <w:pPr>
        <w:numPr>
          <w:ilvl w:val="0"/>
          <w:numId w:val="20"/>
        </w:numPr>
        <w:shd w:val="clear" w:color="auto" w:fill="FFFFFF"/>
        <w:ind w:left="225"/>
        <w:jc w:val="both"/>
        <w:textAlignment w:val="baseline"/>
        <w:rPr>
          <w:color w:val="1E2120"/>
          <w:sz w:val="27"/>
          <w:szCs w:val="27"/>
        </w:rPr>
      </w:pPr>
      <w:r>
        <w:rPr>
          <w:color w:val="1E2120"/>
          <w:sz w:val="27"/>
          <w:szCs w:val="27"/>
        </w:rPr>
        <w:t>приступить к ликвидации пожара имеющимися первичными средствами пожаротушения.</w:t>
      </w:r>
    </w:p>
    <w:p w14:paraId="445366C9"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10.2. Для ликвидации очагов возгорания, организации пожаротушения рабочий по обслуживанию зданий должен уметь пользоваться первичными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p>
    <w:p w14:paraId="4E9B1432"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10.3.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2E62A093"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10.4. </w:t>
      </w:r>
      <w:r>
        <w:rPr>
          <w:color w:val="1E2120"/>
          <w:sz w:val="27"/>
          <w:szCs w:val="27"/>
          <w:u w:val="single"/>
          <w:bdr w:val="none" w:sz="0" w:space="0" w:color="auto" w:frame="1"/>
        </w:rPr>
        <w:t>Правила применения огнетушителей:</w:t>
      </w:r>
    </w:p>
    <w:p w14:paraId="18B6FC26" w14:textId="77777777" w:rsidR="000200A5" w:rsidRDefault="000200A5" w:rsidP="000200A5">
      <w:pPr>
        <w:numPr>
          <w:ilvl w:val="0"/>
          <w:numId w:val="21"/>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3EF401FD" w14:textId="77777777" w:rsidR="000200A5" w:rsidRDefault="000200A5" w:rsidP="000200A5">
      <w:pPr>
        <w:numPr>
          <w:ilvl w:val="0"/>
          <w:numId w:val="21"/>
        </w:numPr>
        <w:shd w:val="clear" w:color="auto" w:fill="FFFFFF"/>
        <w:ind w:left="225"/>
        <w:jc w:val="both"/>
        <w:textAlignment w:val="baseline"/>
        <w:rPr>
          <w:color w:val="1E2120"/>
          <w:sz w:val="27"/>
          <w:szCs w:val="27"/>
        </w:rPr>
      </w:pPr>
      <w:r>
        <w:rPr>
          <w:color w:val="1E2120"/>
          <w:sz w:val="27"/>
          <w:szCs w:val="27"/>
        </w:rPr>
        <w:t>сорвать пломбу;</w:t>
      </w:r>
    </w:p>
    <w:p w14:paraId="31FD2BFD" w14:textId="77777777" w:rsidR="000200A5" w:rsidRDefault="000200A5" w:rsidP="000200A5">
      <w:pPr>
        <w:numPr>
          <w:ilvl w:val="0"/>
          <w:numId w:val="21"/>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588D6406" w14:textId="77777777" w:rsidR="000200A5" w:rsidRDefault="000200A5" w:rsidP="000200A5">
      <w:pPr>
        <w:numPr>
          <w:ilvl w:val="0"/>
          <w:numId w:val="21"/>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43430F39"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Общие рекомендации по тушению огнетушителями:</w:t>
      </w:r>
    </w:p>
    <w:p w14:paraId="7EABDDC3" w14:textId="77777777" w:rsidR="000200A5" w:rsidRDefault="000200A5" w:rsidP="000200A5">
      <w:pPr>
        <w:numPr>
          <w:ilvl w:val="0"/>
          <w:numId w:val="22"/>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22677CCD" w14:textId="77777777" w:rsidR="000200A5" w:rsidRDefault="000200A5" w:rsidP="000200A5">
      <w:pPr>
        <w:numPr>
          <w:ilvl w:val="0"/>
          <w:numId w:val="22"/>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772B7ACB" w14:textId="77777777" w:rsidR="000200A5" w:rsidRDefault="000200A5" w:rsidP="000200A5">
      <w:pPr>
        <w:numPr>
          <w:ilvl w:val="0"/>
          <w:numId w:val="22"/>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5A12B209" w14:textId="77777777" w:rsidR="000200A5" w:rsidRDefault="000200A5" w:rsidP="000200A5">
      <w:pPr>
        <w:numPr>
          <w:ilvl w:val="0"/>
          <w:numId w:val="22"/>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1A44D984" w14:textId="77777777" w:rsidR="000200A5" w:rsidRDefault="000200A5" w:rsidP="000200A5">
      <w:pPr>
        <w:numPr>
          <w:ilvl w:val="0"/>
          <w:numId w:val="22"/>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завхозу для последующей перезарядки.</w:t>
      </w:r>
    </w:p>
    <w:p w14:paraId="5E59530D"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пожаров, случаев производственных травм, меры их предотвращения</w:t>
      </w:r>
    </w:p>
    <w:p w14:paraId="23D3F91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w:t>
      </w:r>
      <w:r>
        <w:rPr>
          <w:color w:val="1E2120"/>
          <w:sz w:val="27"/>
          <w:szCs w:val="27"/>
        </w:rPr>
        <w:lastRenderedPageBreak/>
        <w:t>среды произошло повреждение органов человека или нарушение их нормальной жизнедеятельности.</w:t>
      </w:r>
      <w:r>
        <w:rPr>
          <w:color w:val="1E2120"/>
          <w:sz w:val="27"/>
          <w:szCs w:val="27"/>
        </w:rPr>
        <w:br/>
        <w:t>11.2. Травмы происходят в результате нарушения правил техники безопасности и трудовой дисциплины. По характеру травм - это ранения, переломы, ожоги, вывихи, удары, поражения электрическим током и т. д. К личностным причинам относятся: недисциплинированность работников, невыполнение указаний и распоряжений руководителя, нарушение требований инструкций по охране труда, самовольное завершение технологического процесса.</w:t>
      </w:r>
    </w:p>
    <w:p w14:paraId="1608636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Работник по обслуживанию зданий и сооружений школы должен соблюдать действующие правила пожарной безопасности.</w:t>
      </w:r>
    </w:p>
    <w:p w14:paraId="5ADAB4D8"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работник обязан соблюдать инструкцию по антитеррористической безопасности и уметь грамотно действовать в случае возникновения угрозы.</w:t>
      </w:r>
    </w:p>
    <w:p w14:paraId="1358AC6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11.5. </w:t>
      </w:r>
      <w:r>
        <w:rPr>
          <w:color w:val="1E2120"/>
          <w:sz w:val="27"/>
          <w:szCs w:val="27"/>
          <w:u w:val="single"/>
          <w:bdr w:val="none" w:sz="0" w:space="0" w:color="auto" w:frame="1"/>
        </w:rPr>
        <w:t>При организации рабочего процесса возможны возникновения следующих видов аварий:</w:t>
      </w:r>
    </w:p>
    <w:p w14:paraId="4BDB5891" w14:textId="77777777" w:rsidR="000200A5" w:rsidRDefault="000200A5" w:rsidP="000200A5">
      <w:pPr>
        <w:numPr>
          <w:ilvl w:val="0"/>
          <w:numId w:val="23"/>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образовательной организации;</w:t>
      </w:r>
    </w:p>
    <w:p w14:paraId="38E18865" w14:textId="77777777" w:rsidR="000200A5" w:rsidRDefault="000200A5" w:rsidP="000200A5">
      <w:pPr>
        <w:numPr>
          <w:ilvl w:val="0"/>
          <w:numId w:val="23"/>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общеобразовательной организации;</w:t>
      </w:r>
    </w:p>
    <w:p w14:paraId="3F3A5CBD" w14:textId="77777777" w:rsidR="000200A5" w:rsidRDefault="000200A5" w:rsidP="000200A5">
      <w:pPr>
        <w:numPr>
          <w:ilvl w:val="0"/>
          <w:numId w:val="23"/>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3D049487" w14:textId="77777777" w:rsidR="000200A5" w:rsidRDefault="000200A5" w:rsidP="000200A5">
      <w:pPr>
        <w:numPr>
          <w:ilvl w:val="0"/>
          <w:numId w:val="23"/>
        </w:numPr>
        <w:shd w:val="clear" w:color="auto" w:fill="FFFFFF"/>
        <w:ind w:left="225"/>
        <w:jc w:val="both"/>
        <w:textAlignment w:val="baseline"/>
        <w:rPr>
          <w:color w:val="1E2120"/>
          <w:sz w:val="27"/>
          <w:szCs w:val="27"/>
        </w:rPr>
      </w:pPr>
      <w:r>
        <w:rPr>
          <w:color w:val="1E2120"/>
          <w:sz w:val="27"/>
          <w:szCs w:val="27"/>
        </w:rPr>
        <w:t>пожары.</w:t>
      </w:r>
    </w:p>
    <w:p w14:paraId="73C2DF0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15F2DD2C" w14:textId="77777777" w:rsidR="000200A5" w:rsidRDefault="000200A5" w:rsidP="000200A5">
      <w:pPr>
        <w:numPr>
          <w:ilvl w:val="0"/>
          <w:numId w:val="24"/>
        </w:numPr>
        <w:shd w:val="clear" w:color="auto" w:fill="FFFFFF"/>
        <w:ind w:left="225"/>
        <w:jc w:val="both"/>
        <w:textAlignment w:val="baseline"/>
        <w:rPr>
          <w:color w:val="1E2120"/>
          <w:sz w:val="27"/>
          <w:szCs w:val="27"/>
        </w:rPr>
      </w:pPr>
      <w:r>
        <w:rPr>
          <w:color w:val="1E2120"/>
          <w:sz w:val="27"/>
          <w:szCs w:val="27"/>
        </w:rPr>
        <w:t>нарушение трудовой и производственной дисциплины;</w:t>
      </w:r>
    </w:p>
    <w:p w14:paraId="211B9B5B" w14:textId="77777777" w:rsidR="000200A5" w:rsidRDefault="000200A5" w:rsidP="000200A5">
      <w:pPr>
        <w:numPr>
          <w:ilvl w:val="0"/>
          <w:numId w:val="24"/>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3B23B8A4" w14:textId="77777777" w:rsidR="000200A5" w:rsidRDefault="000200A5" w:rsidP="000200A5">
      <w:pPr>
        <w:numPr>
          <w:ilvl w:val="0"/>
          <w:numId w:val="24"/>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646F4976" w14:textId="77777777" w:rsidR="000200A5" w:rsidRDefault="000200A5" w:rsidP="000200A5">
      <w:pPr>
        <w:numPr>
          <w:ilvl w:val="0"/>
          <w:numId w:val="24"/>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1C622490" w14:textId="77777777" w:rsidR="000200A5" w:rsidRDefault="000200A5" w:rsidP="000200A5">
      <w:pPr>
        <w:numPr>
          <w:ilvl w:val="0"/>
          <w:numId w:val="24"/>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w:t>
      </w:r>
    </w:p>
    <w:p w14:paraId="7C2162F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рабочий по обслуживанию зданий должен:</w:t>
      </w:r>
    </w:p>
    <w:p w14:paraId="27DF19A4" w14:textId="77777777" w:rsidR="000200A5" w:rsidRDefault="000200A5" w:rsidP="000200A5">
      <w:pPr>
        <w:numPr>
          <w:ilvl w:val="0"/>
          <w:numId w:val="25"/>
        </w:numPr>
        <w:shd w:val="clear" w:color="auto" w:fill="FFFFFF"/>
        <w:ind w:left="225"/>
        <w:jc w:val="both"/>
        <w:textAlignment w:val="baseline"/>
        <w:rPr>
          <w:color w:val="1E2120"/>
          <w:sz w:val="27"/>
          <w:szCs w:val="27"/>
        </w:rPr>
      </w:pPr>
      <w:r>
        <w:rPr>
          <w:color w:val="1E2120"/>
          <w:sz w:val="27"/>
          <w:szCs w:val="27"/>
        </w:rPr>
        <w:t>отключить электрооборудование (кроме освещения), вывести людей из опасной зоны, оповестить об опасности директора школы, окружающих людей и действовать в соответствии с планом ликвидации аварии;</w:t>
      </w:r>
    </w:p>
    <w:p w14:paraId="34E77621" w14:textId="77777777" w:rsidR="000200A5" w:rsidRDefault="000200A5" w:rsidP="000200A5">
      <w:pPr>
        <w:numPr>
          <w:ilvl w:val="0"/>
          <w:numId w:val="25"/>
        </w:numPr>
        <w:shd w:val="clear" w:color="auto" w:fill="FFFFFF"/>
        <w:ind w:left="225"/>
        <w:jc w:val="both"/>
        <w:textAlignment w:val="baseline"/>
        <w:rPr>
          <w:color w:val="1E2120"/>
          <w:sz w:val="27"/>
          <w:szCs w:val="27"/>
        </w:rPr>
      </w:pPr>
      <w:r>
        <w:rPr>
          <w:color w:val="1E2120"/>
          <w:sz w:val="27"/>
          <w:szCs w:val="27"/>
        </w:rPr>
        <w:t>в случае возникновения возгорания или пожара, отключить используемое электрооборудование (кроме освещения), вывести людей из опасной зоны (при наличии), задействовать АПС, немедленно сообщить об этом в пожарную часть, руководству общеобразовательной организации, принять меры для тушения пожара с помощью первичных средств пожаротушения;</w:t>
      </w:r>
    </w:p>
    <w:p w14:paraId="2EABA9C1" w14:textId="77777777" w:rsidR="000200A5" w:rsidRDefault="000200A5" w:rsidP="000200A5">
      <w:pPr>
        <w:numPr>
          <w:ilvl w:val="0"/>
          <w:numId w:val="25"/>
        </w:numPr>
        <w:shd w:val="clear" w:color="auto" w:fill="FFFFFF"/>
        <w:ind w:left="225"/>
        <w:jc w:val="both"/>
        <w:textAlignment w:val="baseline"/>
        <w:rPr>
          <w:color w:val="1E2120"/>
          <w:sz w:val="27"/>
          <w:szCs w:val="27"/>
        </w:rPr>
      </w:pPr>
      <w:r>
        <w:rPr>
          <w:color w:val="1E2120"/>
          <w:sz w:val="27"/>
          <w:szCs w:val="27"/>
        </w:rPr>
        <w:t>в ситуациях, угрожающих жизни и здоровью - покинуть опасный участок.</w:t>
      </w:r>
    </w:p>
    <w:p w14:paraId="0A9C1BD2"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12. Действия рабочего по обслуживанию зданий при возникновении опасной ситуации</w:t>
      </w:r>
    </w:p>
    <w:p w14:paraId="21E3FE70"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12.1. Рабочий по обслуживанию зданий школы при возникновении аварийных ситуаций обязан немедленно прекратить работу, отключить от электросети </w:t>
      </w:r>
      <w:r>
        <w:rPr>
          <w:color w:val="1E2120"/>
          <w:sz w:val="27"/>
          <w:szCs w:val="27"/>
        </w:rPr>
        <w:lastRenderedPageBreak/>
        <w:t>электрооборудование и электроинструменты сообщить о возникновении аварийной ситуации и ее характере заместителю директора по административно-хозяйственной работе, при необходимости покинуть опасную зону.</w:t>
      </w:r>
    </w:p>
    <w:p w14:paraId="42A4DC8A"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12.2. В случае возникновения нарушений в работе электрооборудования, а также при возникновении нарушений в работе электроинструмента, электросети (запах гари, посторонний шум при работе или ощущение действия электрического тока при прикосновении к их корпусам, мигание светильников и т.д.) отключить оборудование от электросети и сообщить об этом заместителю директора по административно-хозяйственной работе.</w:t>
      </w:r>
    </w:p>
    <w:p w14:paraId="49AD6968" w14:textId="77777777" w:rsidR="000200A5" w:rsidRDefault="000200A5" w:rsidP="000200A5">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12.3. При временном прекращении подачи электроэнергии отключить от электросети электрооборудование.</w:t>
      </w:r>
      <w:r>
        <w:rPr>
          <w:color w:val="1E2120"/>
          <w:sz w:val="27"/>
          <w:szCs w:val="27"/>
        </w:rPr>
        <w:br/>
        <w:t>12.4. Не приступать к работе до полного устранения повреждений и неисправностей оборудования рабочего места или устранения аварийной ситуации.</w:t>
      </w:r>
      <w:r>
        <w:rPr>
          <w:color w:val="1E2120"/>
          <w:sz w:val="27"/>
          <w:szCs w:val="27"/>
        </w:rPr>
        <w:br/>
        <w:t>12.5.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r>
        <w:rPr>
          <w:color w:val="1E2120"/>
          <w:sz w:val="27"/>
          <w:szCs w:val="27"/>
        </w:rPr>
        <w:br/>
        <w:t>12.6. В случае обнаружения в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детей, самого работника или других работников общеобразовательной организации сообщить об этом директору школы или иному должностному лицу, приостановить работу и покинуть опасную зону.</w:t>
      </w:r>
      <w:r>
        <w:rPr>
          <w:color w:val="1E2120"/>
          <w:sz w:val="27"/>
          <w:szCs w:val="27"/>
        </w:rPr>
        <w:br/>
        <w:t>12.7. Не приступать к работе с признаками заболевания или внезапной болезни.</w:t>
      </w:r>
    </w:p>
    <w:p w14:paraId="1CB19B5E" w14:textId="77777777" w:rsidR="000200A5" w:rsidRDefault="000200A5" w:rsidP="000200A5">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64A21DC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Аптечка первой помощи находится в мастерской рабочего по комплексному обслуживанию зданий в доступном месте, а также в медицинском кабинете, школьных мастерских, учительской, у дежурного администратора, в столовой, в котельной, кабинете заместителя директора по АХР, в помещении, предназначенном для отдыха обслуживающего персонала.</w:t>
      </w:r>
    </w:p>
    <w:p w14:paraId="3A5DDAE0"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13.2. 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3DA28CF4" w14:textId="77777777" w:rsidR="000200A5" w:rsidRDefault="000200A5" w:rsidP="000200A5">
      <w:pPr>
        <w:numPr>
          <w:ilvl w:val="0"/>
          <w:numId w:val="26"/>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200654B8" w14:textId="77777777" w:rsidR="000200A5" w:rsidRDefault="000200A5" w:rsidP="000200A5">
      <w:pPr>
        <w:numPr>
          <w:ilvl w:val="0"/>
          <w:numId w:val="26"/>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2DECD5C9" w14:textId="77777777" w:rsidR="000200A5" w:rsidRDefault="000200A5" w:rsidP="000200A5">
      <w:pPr>
        <w:numPr>
          <w:ilvl w:val="0"/>
          <w:numId w:val="26"/>
        </w:numPr>
        <w:shd w:val="clear" w:color="auto" w:fill="FFFFFF"/>
        <w:ind w:left="225"/>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71D249AC" w14:textId="77777777" w:rsidR="000200A5" w:rsidRDefault="000200A5" w:rsidP="000200A5">
      <w:pPr>
        <w:numPr>
          <w:ilvl w:val="0"/>
          <w:numId w:val="26"/>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медработника вставать и двигаться, а тем более продолжать работу;</w:t>
      </w:r>
    </w:p>
    <w:p w14:paraId="2B613A88" w14:textId="77777777" w:rsidR="000200A5" w:rsidRDefault="000200A5" w:rsidP="000200A5">
      <w:pPr>
        <w:numPr>
          <w:ilvl w:val="0"/>
          <w:numId w:val="26"/>
        </w:numPr>
        <w:shd w:val="clear" w:color="auto" w:fill="FFFFFF"/>
        <w:ind w:left="225"/>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4C0F2E60" w14:textId="77777777" w:rsidR="000200A5" w:rsidRDefault="000200A5" w:rsidP="000200A5">
      <w:pPr>
        <w:numPr>
          <w:ilvl w:val="0"/>
          <w:numId w:val="26"/>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7D72F0D6" w14:textId="77777777" w:rsidR="000200A5" w:rsidRDefault="000200A5" w:rsidP="000200A5">
      <w:pPr>
        <w:numPr>
          <w:ilvl w:val="0"/>
          <w:numId w:val="26"/>
        </w:numPr>
        <w:shd w:val="clear" w:color="auto" w:fill="FFFFFF"/>
        <w:ind w:left="225"/>
        <w:jc w:val="both"/>
        <w:textAlignment w:val="baseline"/>
        <w:rPr>
          <w:color w:val="1E2120"/>
          <w:sz w:val="27"/>
          <w:szCs w:val="27"/>
        </w:rPr>
      </w:pPr>
      <w:r>
        <w:rPr>
          <w:color w:val="1E2120"/>
          <w:sz w:val="27"/>
          <w:szCs w:val="27"/>
        </w:rPr>
        <w:lastRenderedPageBreak/>
        <w:t>искусственное дыхание и массаж сердца проводить не позднее чем через 4-6 минут с момента прекращения сердечной деятельности и дыхания.</w:t>
      </w:r>
    </w:p>
    <w:p w14:paraId="3D8E4B63"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13.3. Вызов скорой медицинской помощи осуществляется по телефону 103. При этом вызывающий сообщает адрес организации, характер травмы или заболевания, сведения о пострадавшем или заболевшем.</w:t>
      </w:r>
    </w:p>
    <w:p w14:paraId="16EEE25E"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13.4.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r>
        <w:rPr>
          <w:color w:val="1E2120"/>
          <w:sz w:val="27"/>
          <w:szCs w:val="27"/>
        </w:rPr>
        <w:br/>
        <w:t>13.5. 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656EFBF9" w14:textId="77777777" w:rsidR="000200A5" w:rsidRDefault="000200A5" w:rsidP="000200A5">
      <w:pPr>
        <w:numPr>
          <w:ilvl w:val="0"/>
          <w:numId w:val="27"/>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6DC578C3" w14:textId="77777777" w:rsidR="000200A5" w:rsidRDefault="000200A5" w:rsidP="000200A5">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4BB6D3F7" w14:textId="77777777" w:rsidR="000200A5" w:rsidRDefault="000200A5" w:rsidP="000200A5">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3FEE7FC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13.6. </w:t>
      </w:r>
      <w:r>
        <w:rPr>
          <w:color w:val="1E2120"/>
          <w:sz w:val="27"/>
          <w:szCs w:val="27"/>
          <w:u w:val="single"/>
          <w:bdr w:val="none" w:sz="0" w:space="0" w:color="auto" w:frame="1"/>
        </w:rPr>
        <w:t>Первая помощь при ушибах:</w:t>
      </w:r>
    </w:p>
    <w:p w14:paraId="3BA8AEFD"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ушибах пострадавший жалуется на боль в месте повреждения. Чтобы уменьшить боль и кровоизлияние:</w:t>
      </w:r>
    </w:p>
    <w:p w14:paraId="514DF481"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36A9D57A"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2C6F7047"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4A332E28"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обеспечить больному полный покой;</w:t>
      </w:r>
    </w:p>
    <w:p w14:paraId="287E909F"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1A7EE04E"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106FE130"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2F1EA18A" w14:textId="77777777" w:rsidR="000200A5" w:rsidRDefault="000200A5" w:rsidP="000200A5">
      <w:pPr>
        <w:numPr>
          <w:ilvl w:val="0"/>
          <w:numId w:val="28"/>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45280054"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13.7. </w:t>
      </w:r>
      <w:r>
        <w:rPr>
          <w:color w:val="1E2120"/>
          <w:sz w:val="27"/>
          <w:szCs w:val="27"/>
          <w:u w:val="single"/>
          <w:bdr w:val="none" w:sz="0" w:space="0" w:color="auto" w:frame="1"/>
        </w:rPr>
        <w:t>Первая помощь при вывихах:</w:t>
      </w:r>
    </w:p>
    <w:p w14:paraId="2AA15E26" w14:textId="77777777" w:rsidR="000200A5" w:rsidRDefault="000200A5" w:rsidP="000200A5">
      <w:pPr>
        <w:numPr>
          <w:ilvl w:val="0"/>
          <w:numId w:val="29"/>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0BA5A429" w14:textId="77777777" w:rsidR="000200A5" w:rsidRDefault="000200A5" w:rsidP="000200A5">
      <w:pPr>
        <w:numPr>
          <w:ilvl w:val="0"/>
          <w:numId w:val="29"/>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6C976FE4" w14:textId="77777777" w:rsidR="000200A5" w:rsidRDefault="000200A5" w:rsidP="000200A5">
      <w:pPr>
        <w:numPr>
          <w:ilvl w:val="0"/>
          <w:numId w:val="29"/>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08AC641C" w14:textId="77777777" w:rsidR="000200A5" w:rsidRDefault="000200A5" w:rsidP="000200A5">
      <w:pPr>
        <w:numPr>
          <w:ilvl w:val="0"/>
          <w:numId w:val="29"/>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5889376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13.8. </w:t>
      </w:r>
      <w:r>
        <w:rPr>
          <w:color w:val="1E2120"/>
          <w:sz w:val="27"/>
          <w:szCs w:val="27"/>
          <w:u w:val="single"/>
          <w:bdr w:val="none" w:sz="0" w:space="0" w:color="auto" w:frame="1"/>
        </w:rPr>
        <w:t>Первая помощь при переломах</w:t>
      </w:r>
    </w:p>
    <w:p w14:paraId="231F2AD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Переломы сопровождаются сильной болью, которая усиливается при попытке сменить положение поврежденной части тела. Переломы ощупывать или вправлять категорически запрещается. Поэтому в первую очередь конечности следует придать наиболее безболезненное, удобное положение.</w:t>
      </w:r>
    </w:p>
    <w:p w14:paraId="7DBBF57D"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При открытом переломе, когда есть рана, в нее может попасть загрязнение. В первую очередь следует остановить кровотечение, одежду на поврежденной конечности (или ране) нужно разрезать, рану перевязать стерильной повязкой, а затем наложить шину.</w:t>
      </w:r>
      <w:r>
        <w:rPr>
          <w:color w:val="1E2120"/>
          <w:sz w:val="27"/>
          <w:szCs w:val="27"/>
        </w:rPr>
        <w:br/>
        <w:t>При переломе костей верхних конечностей, руке придают согнутое в локте положение. На плечо накладывают шину с внешней и внутренней стороны руки.</w:t>
      </w:r>
      <w:r>
        <w:rPr>
          <w:color w:val="1E2120"/>
          <w:sz w:val="27"/>
          <w:szCs w:val="27"/>
        </w:rPr>
        <w:br/>
        <w:t>При переломе на предплечье, шины накладывают на тыльную и ладонную поверхность, захватывая только ладонь и оставляя пальцы свободными. Руку подвешивают на платке. Если нет шины, руку можно плотно прибинтовать к туловищу.</w:t>
      </w:r>
      <w:r>
        <w:rPr>
          <w:color w:val="1E2120"/>
          <w:sz w:val="27"/>
          <w:szCs w:val="27"/>
        </w:rPr>
        <w:br/>
        <w:t>При переломе голени и бедра шины накладывают с внешней и внутренней сторон ноги.</w:t>
      </w:r>
      <w:r>
        <w:rPr>
          <w:color w:val="1E2120"/>
          <w:sz w:val="27"/>
          <w:szCs w:val="27"/>
        </w:rPr>
        <w:br/>
        <w:t>Если нет шин или подручного материала, можно прибинтовать поврежденную ногу к здоровой ноге.</w:t>
      </w:r>
    </w:p>
    <w:p w14:paraId="2EC5A5C3"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проломе черепа пострадавшему нужно обеспечить полный покой, голову положить между свертками одежды. Признаками черепных травм является кровотечение из уха и рта, потеря сознания. Если есть рана, ее перевязывают и прикладывают к голове пузырь со льдом, холодной водой и тому подобное. При проломе черепа с пострадавшим следует обращаться очень осторожно, ибо наименьшее ранение головного мозга обломками черепа может привести к смерти.</w:t>
      </w:r>
      <w:r>
        <w:rPr>
          <w:color w:val="1E2120"/>
          <w:sz w:val="27"/>
          <w:szCs w:val="27"/>
        </w:rPr>
        <w:br/>
        <w:t>При подозрении на перелом позвоночника пострадавшего кладут на носилки, доску, двери, щит и т.д. Если под рукой нет подручного материала, то пострадавшего нужно повернуть на живот. Нельзя допускать прогиб туловища пострадавшего, так как это может привести к повреждению спинного мозга.</w:t>
      </w:r>
    </w:p>
    <w:p w14:paraId="6F74EC4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Перелом ключицы сопровождается резкой болью. В подмышку пострадавшего нужно положить небольшой комок ваты или ткани и прибинтовать руку.</w:t>
      </w:r>
    </w:p>
    <w:p w14:paraId="739A243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13.9. </w:t>
      </w:r>
      <w:r>
        <w:rPr>
          <w:color w:val="1E2120"/>
          <w:sz w:val="27"/>
          <w:szCs w:val="27"/>
          <w:u w:val="single"/>
          <w:bdr w:val="none" w:sz="0" w:space="0" w:color="auto" w:frame="1"/>
        </w:rPr>
        <w:t>Остановка кровотечения</w:t>
      </w:r>
    </w:p>
    <w:p w14:paraId="7B6CD8C0"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Если кровь вытекает из раны наружу, - это внешнее кровотечение.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19C43E8E"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18A08A5B" w14:textId="77777777" w:rsidR="000200A5" w:rsidRDefault="000200A5" w:rsidP="000200A5">
      <w:pPr>
        <w:numPr>
          <w:ilvl w:val="0"/>
          <w:numId w:val="30"/>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61E88472" w14:textId="77777777" w:rsidR="000200A5" w:rsidRDefault="000200A5" w:rsidP="000200A5">
      <w:pPr>
        <w:numPr>
          <w:ilvl w:val="0"/>
          <w:numId w:val="30"/>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302DFCE1" w14:textId="77777777" w:rsidR="000200A5" w:rsidRDefault="000200A5" w:rsidP="000200A5">
      <w:pPr>
        <w:numPr>
          <w:ilvl w:val="0"/>
          <w:numId w:val="30"/>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6F4B1A0E"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2F336E84"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6323994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кровотечении из уха, которое бывает при переломе основания черепа, следует только прикрыть ушную раковину стерильным перевязочным материалом и забинтовать ухо. Потерпевшего срочно доставляют в больницу.</w:t>
      </w:r>
    </w:p>
    <w:p w14:paraId="67BC95D4"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lastRenderedPageBreak/>
        <w:t>При кровотечении из носа:</w:t>
      </w:r>
    </w:p>
    <w:p w14:paraId="48CCE013" w14:textId="77777777" w:rsidR="000200A5" w:rsidRDefault="000200A5" w:rsidP="000200A5">
      <w:pPr>
        <w:numPr>
          <w:ilvl w:val="0"/>
          <w:numId w:val="31"/>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наклонить вперед и заставить его дышать ртом;</w:t>
      </w:r>
    </w:p>
    <w:p w14:paraId="76BD0E9E" w14:textId="77777777" w:rsidR="000200A5" w:rsidRDefault="000200A5" w:rsidP="000200A5">
      <w:pPr>
        <w:numPr>
          <w:ilvl w:val="0"/>
          <w:numId w:val="31"/>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4DE6BBCF" w14:textId="77777777" w:rsidR="000200A5" w:rsidRDefault="000200A5" w:rsidP="000200A5">
      <w:pPr>
        <w:numPr>
          <w:ilvl w:val="0"/>
          <w:numId w:val="31"/>
        </w:numPr>
        <w:shd w:val="clear" w:color="auto" w:fill="FFFFFF"/>
        <w:ind w:left="225"/>
        <w:jc w:val="both"/>
        <w:textAlignment w:val="baseline"/>
        <w:rPr>
          <w:color w:val="1E2120"/>
          <w:sz w:val="27"/>
          <w:szCs w:val="27"/>
        </w:rPr>
      </w:pPr>
      <w:r>
        <w:rPr>
          <w:color w:val="1E2120"/>
          <w:sz w:val="27"/>
          <w:szCs w:val="27"/>
        </w:rPr>
        <w:t>вызвать медицинского работника организации.</w:t>
      </w:r>
    </w:p>
    <w:p w14:paraId="27BFCA25"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Большое кровотечение из раны можно временно остановить, прижав кончиками четырех пальцев, сложенных вместе, соответствующую артерию выше раны. При этом следует нажимать поперек размещения соответствующей артерии - один из пальцев попадет в необходимую точку и прижмет артерию.</w:t>
      </w:r>
    </w:p>
    <w:p w14:paraId="03BAAE09"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Места прижатия артерии рукой при сильном кровотечении:</w:t>
      </w:r>
    </w:p>
    <w:p w14:paraId="2BB3326A" w14:textId="77777777" w:rsidR="000200A5" w:rsidRDefault="000200A5" w:rsidP="000200A5">
      <w:pPr>
        <w:numPr>
          <w:ilvl w:val="0"/>
          <w:numId w:val="32"/>
        </w:numPr>
        <w:shd w:val="clear" w:color="auto" w:fill="FFFFFF"/>
        <w:ind w:left="225"/>
        <w:jc w:val="both"/>
        <w:textAlignment w:val="baseline"/>
        <w:rPr>
          <w:color w:val="1E2120"/>
          <w:sz w:val="27"/>
          <w:szCs w:val="27"/>
        </w:rPr>
      </w:pPr>
      <w:r>
        <w:rPr>
          <w:color w:val="1E2120"/>
          <w:sz w:val="27"/>
          <w:szCs w:val="27"/>
        </w:rPr>
        <w:t>челюстную - на нижней части лица;</w:t>
      </w:r>
    </w:p>
    <w:p w14:paraId="14A1C741" w14:textId="77777777" w:rsidR="000200A5" w:rsidRDefault="000200A5" w:rsidP="000200A5">
      <w:pPr>
        <w:numPr>
          <w:ilvl w:val="0"/>
          <w:numId w:val="32"/>
        </w:numPr>
        <w:shd w:val="clear" w:color="auto" w:fill="FFFFFF"/>
        <w:ind w:left="225"/>
        <w:jc w:val="both"/>
        <w:textAlignment w:val="baseline"/>
        <w:rPr>
          <w:color w:val="1E2120"/>
          <w:sz w:val="27"/>
          <w:szCs w:val="27"/>
        </w:rPr>
      </w:pPr>
      <w:r>
        <w:rPr>
          <w:color w:val="1E2120"/>
          <w:sz w:val="27"/>
          <w:szCs w:val="27"/>
        </w:rPr>
        <w:t>височную - спереди основания уха, на виске и лбе;</w:t>
      </w:r>
    </w:p>
    <w:p w14:paraId="1D65CBAD" w14:textId="77777777" w:rsidR="000200A5" w:rsidRDefault="000200A5" w:rsidP="000200A5">
      <w:pPr>
        <w:numPr>
          <w:ilvl w:val="0"/>
          <w:numId w:val="32"/>
        </w:numPr>
        <w:shd w:val="clear" w:color="auto" w:fill="FFFFFF"/>
        <w:ind w:left="225"/>
        <w:jc w:val="both"/>
        <w:textAlignment w:val="baseline"/>
        <w:rPr>
          <w:color w:val="1E2120"/>
          <w:sz w:val="27"/>
          <w:szCs w:val="27"/>
        </w:rPr>
      </w:pPr>
      <w:r>
        <w:rPr>
          <w:color w:val="1E2120"/>
          <w:sz w:val="27"/>
          <w:szCs w:val="27"/>
        </w:rPr>
        <w:t>сонную - на голове и шее;</w:t>
      </w:r>
    </w:p>
    <w:p w14:paraId="65437520" w14:textId="77777777" w:rsidR="000200A5" w:rsidRDefault="000200A5" w:rsidP="000200A5">
      <w:pPr>
        <w:numPr>
          <w:ilvl w:val="0"/>
          <w:numId w:val="32"/>
        </w:numPr>
        <w:shd w:val="clear" w:color="auto" w:fill="FFFFFF"/>
        <w:ind w:left="225"/>
        <w:jc w:val="both"/>
        <w:textAlignment w:val="baseline"/>
        <w:rPr>
          <w:color w:val="1E2120"/>
          <w:sz w:val="27"/>
          <w:szCs w:val="27"/>
        </w:rPr>
      </w:pPr>
      <w:r>
        <w:rPr>
          <w:color w:val="1E2120"/>
          <w:sz w:val="27"/>
          <w:szCs w:val="27"/>
        </w:rPr>
        <w:t>подключичную - в надключичной ямке, подмышкой и на плече (вблизи плечевого сустава);</w:t>
      </w:r>
    </w:p>
    <w:p w14:paraId="67F13F30" w14:textId="77777777" w:rsidR="000200A5" w:rsidRDefault="000200A5" w:rsidP="000200A5">
      <w:pPr>
        <w:numPr>
          <w:ilvl w:val="0"/>
          <w:numId w:val="32"/>
        </w:numPr>
        <w:shd w:val="clear" w:color="auto" w:fill="FFFFFF"/>
        <w:ind w:left="225"/>
        <w:jc w:val="both"/>
        <w:textAlignment w:val="baseline"/>
        <w:rPr>
          <w:color w:val="1E2120"/>
          <w:sz w:val="27"/>
          <w:szCs w:val="27"/>
        </w:rPr>
      </w:pPr>
      <w:r>
        <w:rPr>
          <w:color w:val="1E2120"/>
          <w:sz w:val="27"/>
          <w:szCs w:val="27"/>
        </w:rPr>
        <w:t>плечевую - посредине плеча с внутренней стороны на предплечье;</w:t>
      </w:r>
    </w:p>
    <w:p w14:paraId="2D120A3A" w14:textId="77777777" w:rsidR="000200A5" w:rsidRDefault="000200A5" w:rsidP="000200A5">
      <w:pPr>
        <w:numPr>
          <w:ilvl w:val="0"/>
          <w:numId w:val="32"/>
        </w:numPr>
        <w:shd w:val="clear" w:color="auto" w:fill="FFFFFF"/>
        <w:ind w:left="225"/>
        <w:jc w:val="both"/>
        <w:textAlignment w:val="baseline"/>
        <w:rPr>
          <w:color w:val="1E2120"/>
          <w:sz w:val="27"/>
          <w:szCs w:val="27"/>
        </w:rPr>
      </w:pPr>
      <w:r>
        <w:rPr>
          <w:color w:val="1E2120"/>
          <w:sz w:val="27"/>
          <w:szCs w:val="27"/>
        </w:rPr>
        <w:t>две (лучевую и локтевую) - возле кисти и пальцев рук;</w:t>
      </w:r>
    </w:p>
    <w:p w14:paraId="281F1B3A" w14:textId="77777777" w:rsidR="000200A5" w:rsidRDefault="000200A5" w:rsidP="000200A5">
      <w:pPr>
        <w:numPr>
          <w:ilvl w:val="0"/>
          <w:numId w:val="32"/>
        </w:numPr>
        <w:shd w:val="clear" w:color="auto" w:fill="FFFFFF"/>
        <w:ind w:left="225"/>
        <w:jc w:val="both"/>
        <w:textAlignment w:val="baseline"/>
        <w:rPr>
          <w:color w:val="1E2120"/>
          <w:sz w:val="27"/>
          <w:szCs w:val="27"/>
        </w:rPr>
      </w:pPr>
      <w:proofErr w:type="spellStart"/>
      <w:r>
        <w:rPr>
          <w:color w:val="1E2120"/>
          <w:sz w:val="27"/>
          <w:szCs w:val="27"/>
        </w:rPr>
        <w:t>бедровую</w:t>
      </w:r>
      <w:proofErr w:type="spellEnd"/>
      <w:r>
        <w:rPr>
          <w:color w:val="1E2120"/>
          <w:sz w:val="27"/>
          <w:szCs w:val="27"/>
        </w:rPr>
        <w:t xml:space="preserve"> - на голени и бедре;</w:t>
      </w:r>
    </w:p>
    <w:p w14:paraId="4C6456D6" w14:textId="77777777" w:rsidR="000200A5" w:rsidRDefault="000200A5" w:rsidP="000200A5">
      <w:pPr>
        <w:numPr>
          <w:ilvl w:val="0"/>
          <w:numId w:val="32"/>
        </w:numPr>
        <w:shd w:val="clear" w:color="auto" w:fill="FFFFFF"/>
        <w:ind w:left="225"/>
        <w:jc w:val="both"/>
        <w:textAlignment w:val="baseline"/>
        <w:rPr>
          <w:color w:val="1E2120"/>
          <w:sz w:val="27"/>
          <w:szCs w:val="27"/>
        </w:rPr>
      </w:pPr>
      <w:r>
        <w:rPr>
          <w:color w:val="1E2120"/>
          <w:sz w:val="27"/>
          <w:szCs w:val="27"/>
        </w:rPr>
        <w:t>на тыльной части стопы.</w:t>
      </w:r>
    </w:p>
    <w:p w14:paraId="4064369E"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В некоторых случаях кровотечение лучше приостановить сгибанием конечности. При ранении верхней конечности кровотечение можно приостановить, вытянув локти назад, связав их.</w:t>
      </w:r>
    </w:p>
    <w:p w14:paraId="5F90344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Наиболее надежным способом остановки кровотечения при ранении больших сосудов конечностей есть наложение жгута. Если их под рукой нет, можно использовать вместо жгута подтяжки, носовой платок и др. Держать положенный жгут или закрутку больше 2 часов нельзя, так как это может -привести к омертвлению обескровленной конечности. Ежечасно нужно свободно попускать жгут или закрутку на 10-15 минут, чтобы вызвать прилив крови к конечности, все время придерживая пальцами артерию, по которой поступает к ране кровь.</w:t>
      </w:r>
    </w:p>
    <w:p w14:paraId="3A332CD7"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3.10. </w:t>
      </w:r>
      <w:r>
        <w:rPr>
          <w:color w:val="1E2120"/>
          <w:sz w:val="27"/>
          <w:szCs w:val="27"/>
          <w:u w:val="single"/>
          <w:bdr w:val="none" w:sz="0" w:space="0" w:color="auto" w:frame="1"/>
        </w:rPr>
        <w:t>Первая помощь при обмороке (потери сознания), шоке</w:t>
      </w:r>
    </w:p>
    <w:p w14:paraId="584BF6C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w:t>
      </w:r>
    </w:p>
    <w:p w14:paraId="7547968B"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13.11. </w:t>
      </w:r>
      <w:r>
        <w:rPr>
          <w:color w:val="1E2120"/>
          <w:sz w:val="27"/>
          <w:szCs w:val="27"/>
          <w:u w:val="single"/>
          <w:bdr w:val="none" w:sz="0" w:space="0" w:color="auto" w:frame="1"/>
        </w:rPr>
        <w:t>Первая помощь при тепловом ударе</w:t>
      </w:r>
    </w:p>
    <w:p w14:paraId="566759AA"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 это перегрев организма, связанный с высокой температурой, повышенной влажностью воздуха, сверхтеплой одеждой и т.д.</w:t>
      </w:r>
      <w:r>
        <w:rPr>
          <w:color w:val="1E2120"/>
          <w:sz w:val="27"/>
          <w:szCs w:val="27"/>
        </w:rPr>
        <w:br/>
      </w:r>
      <w:r>
        <w:rPr>
          <w:color w:val="1E2120"/>
          <w:sz w:val="27"/>
          <w:szCs w:val="27"/>
          <w:u w:val="single"/>
          <w:bdr w:val="none" w:sz="0" w:space="0" w:color="auto" w:frame="1"/>
        </w:rPr>
        <w:t>Признаки:</w:t>
      </w:r>
    </w:p>
    <w:p w14:paraId="55E7C2AC" w14:textId="77777777" w:rsidR="000200A5" w:rsidRDefault="000200A5" w:rsidP="000200A5">
      <w:pPr>
        <w:numPr>
          <w:ilvl w:val="0"/>
          <w:numId w:val="33"/>
        </w:numPr>
        <w:shd w:val="clear" w:color="auto" w:fill="FFFFFF"/>
        <w:ind w:left="225"/>
        <w:jc w:val="both"/>
        <w:textAlignment w:val="baseline"/>
        <w:rPr>
          <w:color w:val="1E2120"/>
          <w:sz w:val="27"/>
          <w:szCs w:val="27"/>
        </w:rPr>
      </w:pPr>
      <w:r>
        <w:rPr>
          <w:color w:val="1E2120"/>
          <w:sz w:val="27"/>
          <w:szCs w:val="27"/>
        </w:rPr>
        <w:t>кожа лица краснеет;</w:t>
      </w:r>
    </w:p>
    <w:p w14:paraId="37241A40" w14:textId="77777777" w:rsidR="000200A5" w:rsidRDefault="000200A5" w:rsidP="000200A5">
      <w:pPr>
        <w:numPr>
          <w:ilvl w:val="0"/>
          <w:numId w:val="33"/>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7F0FD3F3" w14:textId="77777777" w:rsidR="000200A5" w:rsidRDefault="000200A5" w:rsidP="000200A5">
      <w:pPr>
        <w:numPr>
          <w:ilvl w:val="0"/>
          <w:numId w:val="33"/>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1D431527" w14:textId="77777777" w:rsidR="000200A5" w:rsidRDefault="000200A5" w:rsidP="000200A5">
      <w:pPr>
        <w:numPr>
          <w:ilvl w:val="0"/>
          <w:numId w:val="33"/>
        </w:numPr>
        <w:shd w:val="clear" w:color="auto" w:fill="FFFFFF"/>
        <w:ind w:left="225"/>
        <w:jc w:val="both"/>
        <w:textAlignment w:val="baseline"/>
        <w:rPr>
          <w:color w:val="1E2120"/>
          <w:sz w:val="27"/>
          <w:szCs w:val="27"/>
        </w:rPr>
      </w:pPr>
      <w:r>
        <w:rPr>
          <w:color w:val="1E2120"/>
          <w:sz w:val="27"/>
          <w:szCs w:val="27"/>
        </w:rPr>
        <w:t>ухудшается дыхание;</w:t>
      </w:r>
    </w:p>
    <w:p w14:paraId="318F4705" w14:textId="77777777" w:rsidR="000200A5" w:rsidRDefault="000200A5" w:rsidP="000200A5">
      <w:pPr>
        <w:numPr>
          <w:ilvl w:val="0"/>
          <w:numId w:val="33"/>
        </w:numPr>
        <w:shd w:val="clear" w:color="auto" w:fill="FFFFFF"/>
        <w:ind w:left="225"/>
        <w:jc w:val="both"/>
        <w:textAlignment w:val="baseline"/>
        <w:rPr>
          <w:color w:val="1E2120"/>
          <w:sz w:val="27"/>
          <w:szCs w:val="27"/>
        </w:rPr>
      </w:pPr>
      <w:r>
        <w:rPr>
          <w:color w:val="1E2120"/>
          <w:sz w:val="27"/>
          <w:szCs w:val="27"/>
        </w:rPr>
        <w:lastRenderedPageBreak/>
        <w:t>слабеет пульс.</w:t>
      </w:r>
    </w:p>
    <w:p w14:paraId="60A45A17"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Первая помощь:</w:t>
      </w:r>
      <w:r>
        <w:rPr>
          <w:color w:val="1E2120"/>
          <w:sz w:val="27"/>
          <w:szCs w:val="27"/>
        </w:rPr>
        <w:t>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13.12. </w:t>
      </w:r>
      <w:r>
        <w:rPr>
          <w:color w:val="1E2120"/>
          <w:sz w:val="27"/>
          <w:szCs w:val="27"/>
          <w:u w:val="single"/>
          <w:bdr w:val="none" w:sz="0" w:space="0" w:color="auto" w:frame="1"/>
        </w:rPr>
        <w:t>Первая помощь при ожогах</w:t>
      </w:r>
    </w:p>
    <w:p w14:paraId="1C2104F1"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p>
    <w:p w14:paraId="39C74A33"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Термические ожоги </w:t>
      </w:r>
      <w:r>
        <w:rPr>
          <w:color w:val="1E2120"/>
          <w:sz w:val="27"/>
          <w:szCs w:val="27"/>
        </w:rPr>
        <w:t>-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color w:val="1E2120"/>
          <w:sz w:val="27"/>
          <w:szCs w:val="27"/>
          <w:u w:val="single"/>
          <w:bdr w:val="none" w:sz="0" w:space="0" w:color="auto" w:frame="1"/>
        </w:rPr>
        <w:t>Действия при термическом ожоге:</w:t>
      </w:r>
    </w:p>
    <w:p w14:paraId="2D76464B" w14:textId="77777777" w:rsidR="000200A5" w:rsidRDefault="000200A5" w:rsidP="000200A5">
      <w:pPr>
        <w:numPr>
          <w:ilvl w:val="0"/>
          <w:numId w:val="34"/>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одеяло, пальто, ковер, брезент или сбить пламя водой;</w:t>
      </w:r>
    </w:p>
    <w:p w14:paraId="2D7374D4" w14:textId="77777777" w:rsidR="000200A5" w:rsidRDefault="000200A5" w:rsidP="000200A5">
      <w:pPr>
        <w:numPr>
          <w:ilvl w:val="0"/>
          <w:numId w:val="34"/>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4155AABA" w14:textId="77777777" w:rsidR="000200A5" w:rsidRDefault="000200A5" w:rsidP="000200A5">
      <w:pPr>
        <w:numPr>
          <w:ilvl w:val="0"/>
          <w:numId w:val="34"/>
        </w:numPr>
        <w:shd w:val="clear" w:color="auto" w:fill="FFFFFF"/>
        <w:ind w:left="225"/>
        <w:jc w:val="both"/>
        <w:textAlignment w:val="baseline"/>
        <w:rPr>
          <w:color w:val="1E2120"/>
          <w:sz w:val="27"/>
          <w:szCs w:val="27"/>
        </w:rPr>
      </w:pPr>
      <w:r>
        <w:rPr>
          <w:color w:val="1E2120"/>
          <w:sz w:val="27"/>
          <w:szCs w:val="27"/>
        </w:rPr>
        <w:t>с обожженной части тела осторожно снять одежду, обувь;</w:t>
      </w:r>
    </w:p>
    <w:p w14:paraId="0E8386E0" w14:textId="77777777" w:rsidR="000200A5" w:rsidRDefault="000200A5" w:rsidP="000200A5">
      <w:pPr>
        <w:numPr>
          <w:ilvl w:val="0"/>
          <w:numId w:val="34"/>
        </w:numPr>
        <w:shd w:val="clear" w:color="auto" w:fill="FFFFFF"/>
        <w:ind w:left="225"/>
        <w:jc w:val="both"/>
        <w:textAlignment w:val="baseline"/>
        <w:rPr>
          <w:color w:val="1E2120"/>
          <w:sz w:val="27"/>
          <w:szCs w:val="27"/>
        </w:rPr>
      </w:pPr>
      <w:r>
        <w:rPr>
          <w:color w:val="1E2120"/>
          <w:sz w:val="27"/>
          <w:szCs w:val="27"/>
        </w:rPr>
        <w:t>если есть обгоревшие кусочки одежды на обожженной коже, то стерильную повязку накладывают поверх них;</w:t>
      </w:r>
    </w:p>
    <w:p w14:paraId="66DA0907" w14:textId="77777777" w:rsidR="000200A5" w:rsidRDefault="000200A5" w:rsidP="000200A5">
      <w:pPr>
        <w:numPr>
          <w:ilvl w:val="0"/>
          <w:numId w:val="34"/>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чистое одеяло, тепло укрыть, напоить чаем и не беспокоить до прибытия врача.</w:t>
      </w:r>
    </w:p>
    <w:p w14:paraId="5599409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небольших ожогах (1-2 степени) накладывают стерильную повязку и пострадавшего доставляют в больницу.</w:t>
      </w:r>
    </w:p>
    <w:p w14:paraId="734F9BAC"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13.13. </w:t>
      </w:r>
      <w:r>
        <w:rPr>
          <w:color w:val="1E2120"/>
          <w:sz w:val="27"/>
          <w:szCs w:val="27"/>
          <w:u w:val="single"/>
          <w:bdr w:val="none" w:sz="0" w:space="0" w:color="auto" w:frame="1"/>
        </w:rPr>
        <w:t>Первая помощь при поражении электрическим током</w:t>
      </w:r>
    </w:p>
    <w:p w14:paraId="501405E0" w14:textId="7777777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2B324DE6" w14:textId="7777777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43E33D22" w14:textId="7777777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7FAD0D40" w14:textId="7777777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2CE25087" w14:textId="7777777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013823B0" w14:textId="7777777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нашатырным спиртом, согреть;</w:t>
      </w:r>
    </w:p>
    <w:p w14:paraId="61BDC5D7" w14:textId="7777777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485BBE12" w14:textId="71EED3B7" w:rsidR="000200A5" w:rsidRDefault="000200A5" w:rsidP="000200A5">
      <w:pPr>
        <w:numPr>
          <w:ilvl w:val="0"/>
          <w:numId w:val="35"/>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723D0D29" w14:textId="2B2EDD80" w:rsidR="001E4B4C" w:rsidRDefault="001E4B4C" w:rsidP="001E4B4C">
      <w:pPr>
        <w:shd w:val="clear" w:color="auto" w:fill="FFFFFF"/>
        <w:ind w:left="225"/>
        <w:jc w:val="both"/>
        <w:textAlignment w:val="baseline"/>
        <w:rPr>
          <w:color w:val="1E2120"/>
          <w:sz w:val="27"/>
          <w:szCs w:val="27"/>
        </w:rPr>
      </w:pPr>
    </w:p>
    <w:p w14:paraId="3FF437DD" w14:textId="77777777" w:rsidR="001E4B4C" w:rsidRDefault="001E4B4C" w:rsidP="001E4B4C">
      <w:pPr>
        <w:shd w:val="clear" w:color="auto" w:fill="FFFFFF"/>
        <w:ind w:left="225"/>
        <w:jc w:val="both"/>
        <w:textAlignment w:val="baseline"/>
        <w:rPr>
          <w:color w:val="1E2120"/>
          <w:sz w:val="27"/>
          <w:szCs w:val="27"/>
        </w:rPr>
      </w:pPr>
    </w:p>
    <w:p w14:paraId="17331726" w14:textId="77777777" w:rsidR="000200A5" w:rsidRDefault="000200A5" w:rsidP="000200A5">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Программу инструктажа разработал: _______________ /_______________________/</w:t>
      </w:r>
    </w:p>
    <w:p w14:paraId="1E0BC9E0" w14:textId="77777777" w:rsidR="000200A5" w:rsidRDefault="000200A5" w:rsidP="000200A5">
      <w:pPr>
        <w:shd w:val="clear" w:color="auto" w:fill="FFFFFF"/>
        <w:jc w:val="both"/>
        <w:textAlignment w:val="baseline"/>
        <w:rPr>
          <w:color w:val="1E2120"/>
          <w:sz w:val="27"/>
          <w:szCs w:val="27"/>
        </w:rPr>
      </w:pPr>
      <w:r>
        <w:rPr>
          <w:color w:val="1E2120"/>
          <w:sz w:val="27"/>
          <w:szCs w:val="27"/>
        </w:rPr>
        <w:t> </w:t>
      </w:r>
    </w:p>
    <w:p w14:paraId="454C4B46"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12"/>
    <w:multiLevelType w:val="multilevel"/>
    <w:tmpl w:val="A1D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46891"/>
    <w:multiLevelType w:val="multilevel"/>
    <w:tmpl w:val="C36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856F8"/>
    <w:multiLevelType w:val="multilevel"/>
    <w:tmpl w:val="7EA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B4B73"/>
    <w:multiLevelType w:val="multilevel"/>
    <w:tmpl w:val="6A30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55081"/>
    <w:multiLevelType w:val="multilevel"/>
    <w:tmpl w:val="366C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F7B54"/>
    <w:multiLevelType w:val="multilevel"/>
    <w:tmpl w:val="0B7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1142D9"/>
    <w:multiLevelType w:val="multilevel"/>
    <w:tmpl w:val="7B1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5949BA"/>
    <w:multiLevelType w:val="multilevel"/>
    <w:tmpl w:val="6C6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BD4A42"/>
    <w:multiLevelType w:val="multilevel"/>
    <w:tmpl w:val="2A1A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60037"/>
    <w:multiLevelType w:val="multilevel"/>
    <w:tmpl w:val="F22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64A27"/>
    <w:multiLevelType w:val="multilevel"/>
    <w:tmpl w:val="E198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0A2C34"/>
    <w:multiLevelType w:val="multilevel"/>
    <w:tmpl w:val="F930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1387"/>
    <w:multiLevelType w:val="multilevel"/>
    <w:tmpl w:val="AE5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6869B6"/>
    <w:multiLevelType w:val="multilevel"/>
    <w:tmpl w:val="62E4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E0553"/>
    <w:multiLevelType w:val="multilevel"/>
    <w:tmpl w:val="FC40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4588F"/>
    <w:multiLevelType w:val="multilevel"/>
    <w:tmpl w:val="77B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2C03ED"/>
    <w:multiLevelType w:val="multilevel"/>
    <w:tmpl w:val="942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7D4B1E"/>
    <w:multiLevelType w:val="multilevel"/>
    <w:tmpl w:val="E82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E26E87"/>
    <w:multiLevelType w:val="multilevel"/>
    <w:tmpl w:val="E44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57098F"/>
    <w:multiLevelType w:val="multilevel"/>
    <w:tmpl w:val="E62E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06773A"/>
    <w:multiLevelType w:val="multilevel"/>
    <w:tmpl w:val="7CE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E217B7"/>
    <w:multiLevelType w:val="multilevel"/>
    <w:tmpl w:val="F36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5630AD"/>
    <w:multiLevelType w:val="multilevel"/>
    <w:tmpl w:val="2944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54DEF"/>
    <w:multiLevelType w:val="multilevel"/>
    <w:tmpl w:val="379C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CD27E5"/>
    <w:multiLevelType w:val="multilevel"/>
    <w:tmpl w:val="4970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D5DC2"/>
    <w:multiLevelType w:val="multilevel"/>
    <w:tmpl w:val="5F02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23319"/>
    <w:multiLevelType w:val="multilevel"/>
    <w:tmpl w:val="FDB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76E58"/>
    <w:multiLevelType w:val="multilevel"/>
    <w:tmpl w:val="EB6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254C4D"/>
    <w:multiLevelType w:val="multilevel"/>
    <w:tmpl w:val="C112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2A21AF"/>
    <w:multiLevelType w:val="multilevel"/>
    <w:tmpl w:val="F30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B7537C"/>
    <w:multiLevelType w:val="multilevel"/>
    <w:tmpl w:val="1424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EE6793"/>
    <w:multiLevelType w:val="multilevel"/>
    <w:tmpl w:val="61A2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8C08A7"/>
    <w:multiLevelType w:val="multilevel"/>
    <w:tmpl w:val="4C9C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107828"/>
    <w:multiLevelType w:val="multilevel"/>
    <w:tmpl w:val="EA76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CE2C8B"/>
    <w:multiLevelType w:val="multilevel"/>
    <w:tmpl w:val="1430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F5D87"/>
    <w:multiLevelType w:val="multilevel"/>
    <w:tmpl w:val="941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3411642">
    <w:abstractNumId w:val="29"/>
  </w:num>
  <w:num w:numId="2" w16cid:durableId="1568343168">
    <w:abstractNumId w:val="5"/>
  </w:num>
  <w:num w:numId="3" w16cid:durableId="1961717329">
    <w:abstractNumId w:val="26"/>
  </w:num>
  <w:num w:numId="4" w16cid:durableId="211577082">
    <w:abstractNumId w:val="1"/>
  </w:num>
  <w:num w:numId="5" w16cid:durableId="2128154818">
    <w:abstractNumId w:val="23"/>
  </w:num>
  <w:num w:numId="6" w16cid:durableId="472915724">
    <w:abstractNumId w:val="16"/>
  </w:num>
  <w:num w:numId="7" w16cid:durableId="1985113597">
    <w:abstractNumId w:val="24"/>
  </w:num>
  <w:num w:numId="8" w16cid:durableId="1685983645">
    <w:abstractNumId w:val="8"/>
  </w:num>
  <w:num w:numId="9" w16cid:durableId="2045671983">
    <w:abstractNumId w:val="17"/>
  </w:num>
  <w:num w:numId="10" w16cid:durableId="802499224">
    <w:abstractNumId w:val="30"/>
  </w:num>
  <w:num w:numId="11" w16cid:durableId="1318995028">
    <w:abstractNumId w:val="4"/>
  </w:num>
  <w:num w:numId="12" w16cid:durableId="1084187172">
    <w:abstractNumId w:val="27"/>
  </w:num>
  <w:num w:numId="13" w16cid:durableId="821239323">
    <w:abstractNumId w:val="0"/>
  </w:num>
  <w:num w:numId="14" w16cid:durableId="1671056264">
    <w:abstractNumId w:val="9"/>
  </w:num>
  <w:num w:numId="15" w16cid:durableId="2022731546">
    <w:abstractNumId w:val="2"/>
  </w:num>
  <w:num w:numId="16" w16cid:durableId="1158692033">
    <w:abstractNumId w:val="31"/>
  </w:num>
  <w:num w:numId="17" w16cid:durableId="1349714773">
    <w:abstractNumId w:val="15"/>
  </w:num>
  <w:num w:numId="18" w16cid:durableId="2056198540">
    <w:abstractNumId w:val="10"/>
  </w:num>
  <w:num w:numId="19" w16cid:durableId="1470584585">
    <w:abstractNumId w:val="34"/>
  </w:num>
  <w:num w:numId="20" w16cid:durableId="774374000">
    <w:abstractNumId w:val="32"/>
  </w:num>
  <w:num w:numId="21" w16cid:durableId="733704166">
    <w:abstractNumId w:val="12"/>
  </w:num>
  <w:num w:numId="22" w16cid:durableId="454376711">
    <w:abstractNumId w:val="13"/>
  </w:num>
  <w:num w:numId="23" w16cid:durableId="527915728">
    <w:abstractNumId w:val="21"/>
  </w:num>
  <w:num w:numId="24" w16cid:durableId="1279529669">
    <w:abstractNumId w:val="18"/>
  </w:num>
  <w:num w:numId="25" w16cid:durableId="2129546803">
    <w:abstractNumId w:val="35"/>
  </w:num>
  <w:num w:numId="26" w16cid:durableId="153838481">
    <w:abstractNumId w:val="11"/>
  </w:num>
  <w:num w:numId="27" w16cid:durableId="711227273">
    <w:abstractNumId w:val="7"/>
  </w:num>
  <w:num w:numId="28" w16cid:durableId="2047638096">
    <w:abstractNumId w:val="19"/>
  </w:num>
  <w:num w:numId="29" w16cid:durableId="1970282663">
    <w:abstractNumId w:val="22"/>
  </w:num>
  <w:num w:numId="30" w16cid:durableId="1308437990">
    <w:abstractNumId w:val="28"/>
  </w:num>
  <w:num w:numId="31" w16cid:durableId="1457482006">
    <w:abstractNumId w:val="14"/>
  </w:num>
  <w:num w:numId="32" w16cid:durableId="145823929">
    <w:abstractNumId w:val="20"/>
  </w:num>
  <w:num w:numId="33" w16cid:durableId="1255556097">
    <w:abstractNumId w:val="33"/>
  </w:num>
  <w:num w:numId="34" w16cid:durableId="1920165120">
    <w:abstractNumId w:val="3"/>
  </w:num>
  <w:num w:numId="35" w16cid:durableId="2064013726">
    <w:abstractNumId w:val="6"/>
  </w:num>
  <w:num w:numId="36" w16cid:durableId="59953531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200A5"/>
    <w:rsid w:val="000C2371"/>
    <w:rsid w:val="00100137"/>
    <w:rsid w:val="001E4B4C"/>
    <w:rsid w:val="002263DA"/>
    <w:rsid w:val="00392988"/>
    <w:rsid w:val="004932DA"/>
    <w:rsid w:val="004A7F10"/>
    <w:rsid w:val="004D7C7A"/>
    <w:rsid w:val="004F4F4D"/>
    <w:rsid w:val="005E5C2F"/>
    <w:rsid w:val="006263C3"/>
    <w:rsid w:val="006D5768"/>
    <w:rsid w:val="00714C73"/>
    <w:rsid w:val="008554AD"/>
    <w:rsid w:val="008A2A7D"/>
    <w:rsid w:val="008A6EA5"/>
    <w:rsid w:val="008B514C"/>
    <w:rsid w:val="00975634"/>
    <w:rsid w:val="00C15C1E"/>
    <w:rsid w:val="00C560EA"/>
    <w:rsid w:val="00D05A7E"/>
    <w:rsid w:val="00D7349D"/>
    <w:rsid w:val="00DA7B61"/>
    <w:rsid w:val="00DF7735"/>
    <w:rsid w:val="00E96604"/>
    <w:rsid w:val="00EB64B0"/>
    <w:rsid w:val="00EC7AB2"/>
    <w:rsid w:val="00F2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56F7"/>
  <w15:docId w15:val="{E5035AD7-D3B0-4894-8F16-CE1307D9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867938732">
      <w:bodyDiv w:val="1"/>
      <w:marLeft w:val="0"/>
      <w:marRight w:val="0"/>
      <w:marTop w:val="0"/>
      <w:marBottom w:val="0"/>
      <w:divBdr>
        <w:top w:val="none" w:sz="0" w:space="0" w:color="auto"/>
        <w:left w:val="none" w:sz="0" w:space="0" w:color="auto"/>
        <w:bottom w:val="none" w:sz="0" w:space="0" w:color="auto"/>
        <w:right w:val="none" w:sz="0" w:space="0" w:color="auto"/>
      </w:divBdr>
      <w:divsChild>
        <w:div w:id="545413770">
          <w:marLeft w:val="0"/>
          <w:marRight w:val="0"/>
          <w:marTop w:val="0"/>
          <w:marBottom w:val="0"/>
          <w:divBdr>
            <w:top w:val="none" w:sz="0" w:space="0" w:color="auto"/>
            <w:left w:val="none" w:sz="0" w:space="0" w:color="auto"/>
            <w:bottom w:val="none" w:sz="0" w:space="0" w:color="auto"/>
            <w:right w:val="none" w:sz="0" w:space="0" w:color="auto"/>
          </w:divBdr>
        </w:div>
        <w:div w:id="1368946299">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BA803-626D-4FD6-B5BC-2E7B855B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7238</Words>
  <Characters>41263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2022-09-02T05:18:00Z</cp:lastPrinted>
  <dcterms:created xsi:type="dcterms:W3CDTF">2022-08-20T11:18:00Z</dcterms:created>
  <dcterms:modified xsi:type="dcterms:W3CDTF">2022-09-02T05:22:00Z</dcterms:modified>
</cp:coreProperties>
</file>