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2CE6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DDC5D94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Новосильская средняя общеобразовательная школа</w:t>
      </w:r>
    </w:p>
    <w:p w14:paraId="19FED16E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Новосильского района Орловской области</w:t>
      </w:r>
    </w:p>
    <w:p w14:paraId="5FB53A8E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Новосильская СОШ)</w:t>
      </w:r>
    </w:p>
    <w:p w14:paraId="4694525F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303500, Россия, Орловская область, г. Новосиль, ул. Карла Маркса, д. 12</w:t>
      </w:r>
    </w:p>
    <w:p w14:paraId="4328D8DC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8 (486 73) 2-11-95, факс: 8 (486 73) 2-14-03</w:t>
      </w:r>
    </w:p>
    <w:p w14:paraId="11143B4E" w14:textId="77777777" w:rsidR="002E0B28" w:rsidRPr="002E0B28" w:rsidRDefault="002E0B28" w:rsidP="002E0B2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r w:rsidRPr="002E0B2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:</w:t>
      </w:r>
      <w:r w:rsidRPr="002E0B28">
        <w:rPr>
          <w:rFonts w:ascii="Times New Roman" w:eastAsia="Times New Roman" w:hAnsi="Times New Roman" w:cs="Times New Roman"/>
          <w:b/>
          <w:color w:val="0000FF"/>
          <w:sz w:val="24"/>
          <w:szCs w:val="24"/>
          <w:vertAlign w:val="superscript"/>
          <w:lang w:val="en-US" w:eastAsia="ru-RU"/>
        </w:rPr>
        <w:t xml:space="preserve"> </w:t>
      </w:r>
      <w:hyperlink r:id="rId4" w:history="1">
        <w:r w:rsidRPr="002E0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nvslr_nsosh@orel-region.ru</w:t>
        </w:r>
      </w:hyperlink>
      <w:r w:rsidRPr="002E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E0B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Web-site</w:t>
      </w:r>
      <w:r w:rsidRPr="002E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E0B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hyperlink r:id="rId5" w:history="1">
        <w:r w:rsidRPr="002E0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http://novosil-sosh.obr57.ru</w:t>
        </w:r>
      </w:hyperlink>
    </w:p>
    <w:p w14:paraId="5033C879" w14:textId="77777777" w:rsidR="002E0B28" w:rsidRPr="002E0B28" w:rsidRDefault="002E0B28" w:rsidP="002E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D9E9914" w14:textId="15BAD69B" w:rsidR="002E0B28" w:rsidRPr="002E0B28" w:rsidRDefault="002E0B28" w:rsidP="002E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2E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УТВЕРЖДАЮ </w:t>
      </w:r>
    </w:p>
    <w:p w14:paraId="78638D46" w14:textId="194408CF" w:rsidR="002E0B28" w:rsidRPr="002E0B28" w:rsidRDefault="002E0B28" w:rsidP="002E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ППО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МБОУ Новосильская СОШ</w:t>
      </w:r>
    </w:p>
    <w:p w14:paraId="1E2F9DC2" w14:textId="77777777" w:rsidR="002E0B28" w:rsidRPr="002E0B28" w:rsidRDefault="002E0B28" w:rsidP="002E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Новосильская СОШ                      </w:t>
      </w:r>
    </w:p>
    <w:p w14:paraId="23C3E189" w14:textId="6F0FFFBC" w:rsidR="002E0B28" w:rsidRPr="002E0B28" w:rsidRDefault="002E0B28" w:rsidP="002E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Т.Н.Алехина</w:t>
      </w:r>
      <w:proofErr w:type="spellEnd"/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 Селифонова Т.Н.                              </w:t>
      </w:r>
    </w:p>
    <w:p w14:paraId="2CB0183E" w14:textId="6D8A3DC5" w:rsidR="002E0B28" w:rsidRPr="002E0B28" w:rsidRDefault="002E0B28" w:rsidP="002E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_________2022 г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«___»______________2022 г         </w:t>
      </w:r>
    </w:p>
    <w:p w14:paraId="3075B94C" w14:textId="77777777" w:rsidR="00AF4EF8" w:rsidRDefault="00AF4EF8" w:rsidP="002E0B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257A0" w14:textId="77777777" w:rsidR="00AF4EF8" w:rsidRPr="002E0B28" w:rsidRDefault="00AF4EF8" w:rsidP="00AF4E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B2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4F865C0" w14:textId="77777777" w:rsidR="00AF4EF8" w:rsidRPr="002E0B28" w:rsidRDefault="00AF4EF8" w:rsidP="00AF4E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B28">
        <w:rPr>
          <w:rFonts w:ascii="Times New Roman" w:hAnsi="Times New Roman" w:cs="Times New Roman"/>
          <w:b/>
          <w:sz w:val="32"/>
          <w:szCs w:val="32"/>
        </w:rPr>
        <w:t xml:space="preserve">Об организации административно-общественного </w:t>
      </w:r>
      <w:proofErr w:type="gramStart"/>
      <w:r w:rsidRPr="002E0B28">
        <w:rPr>
          <w:rFonts w:ascii="Times New Roman" w:hAnsi="Times New Roman" w:cs="Times New Roman"/>
          <w:b/>
          <w:sz w:val="32"/>
          <w:szCs w:val="32"/>
        </w:rPr>
        <w:t>контроля  в</w:t>
      </w:r>
      <w:proofErr w:type="gramEnd"/>
      <w:r w:rsidRPr="002E0B28">
        <w:rPr>
          <w:rFonts w:ascii="Times New Roman" w:hAnsi="Times New Roman" w:cs="Times New Roman"/>
          <w:b/>
          <w:sz w:val="32"/>
          <w:szCs w:val="32"/>
        </w:rPr>
        <w:t xml:space="preserve"> организации , осуществляющей образовательную деятельность</w:t>
      </w:r>
    </w:p>
    <w:p w14:paraId="48643B4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14:paraId="4844274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1.1. Положение об административно-общественном контроле за состоянием условий и охраны труда (далее – Положение) разработано в соответствии с принципами коллегиальности управления, в целях осуществления контроля обеспечения безопасности жизнедеятельности работников и обучающихся и охраны труда в МБОУ Новосильская </w:t>
      </w:r>
      <w:proofErr w:type="gramStart"/>
      <w:r w:rsidRPr="00AF4EF8">
        <w:rPr>
          <w:rFonts w:ascii="Times New Roman" w:hAnsi="Times New Roman" w:cs="Times New Roman"/>
          <w:sz w:val="24"/>
          <w:szCs w:val="24"/>
        </w:rPr>
        <w:t>СОШ  (</w:t>
      </w:r>
      <w:proofErr w:type="gramEnd"/>
      <w:r w:rsidRPr="00AF4EF8">
        <w:rPr>
          <w:rFonts w:ascii="Times New Roman" w:hAnsi="Times New Roman" w:cs="Times New Roman"/>
          <w:sz w:val="24"/>
          <w:szCs w:val="24"/>
        </w:rPr>
        <w:t>далее – Школа).</w:t>
      </w:r>
    </w:p>
    <w:p w14:paraId="79A2D57B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ст. 214 Трудового кодекса Российской Федерации (далее – ТК РФ), приказом Минтруда России от 29.10.2021 г. № 776н «Об утверждении Примерного положения о системе управления охраной труда», Федеральным законом № 273-ФЗ «Об образовании в Российской Федерации», Уставом и Правилами внутреннего трудового распорядка Школы. </w:t>
      </w:r>
    </w:p>
    <w:p w14:paraId="76E4CCF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1.3. Административно-общественный контроль по охране труда является совместным контролем администрации Школы и выборного органа трудового коллектива за состоянием охраны труда, обеспечением безопасности жизнедеятельности. </w:t>
      </w:r>
    </w:p>
    <w:p w14:paraId="4297EE2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Система контроля является постоянно действующей, направленной на оздоровление условий труда, оперативное устранение нарушений требований охраны труда, ликвидацию предпосылок травматизма обучающихся, родителей (законных представителей) и работников, обеспечение безопасности участников образовательных отношений. </w:t>
      </w:r>
    </w:p>
    <w:p w14:paraId="59993B7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1.4. В Школы проводится трехступенчатый контроль состояния охраны труда. Трехступенчатый контроль – основная форма контроля администрации Школы, профсоюзного комитета, комиссии по расследованию несчастных случаев (при необходимости) состояния условий и безопасности труда на рабочих местах, соблюдения всеми работниками Школы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14:paraId="668A4AFF" w14:textId="77777777" w:rsid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1.5. Действие настоящего Положения распространяется на всех работников Школы. </w:t>
      </w:r>
    </w:p>
    <w:p w14:paraId="626BF685" w14:textId="6B70AB9F" w:rsid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D2BE" w14:textId="77777777" w:rsidR="002E0B28" w:rsidRPr="00AF4EF8" w:rsidRDefault="002E0B2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D3D02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ОБЩЕСТВЕННЫЙ КОНТРОЛЬ СОСТОЯНИЯ ОХРАНЫ ТРУДА </w:t>
      </w:r>
    </w:p>
    <w:p w14:paraId="5C7A56C2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2.1. Общественный контроль соблюдения прав и законных интересов работников Школы в области охраны труда призван способствовать созданию здоровых и безопасных условий труда во всех корпусах Школы. </w:t>
      </w:r>
    </w:p>
    <w:p w14:paraId="5C5F32E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2.2. Основными направлениями общественного контроля являются: </w:t>
      </w:r>
    </w:p>
    <w:p w14:paraId="4B31C83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соблюдение работодателем законодательных и иных правовых актов по вопросам охраны труда;</w:t>
      </w:r>
    </w:p>
    <w:p w14:paraId="4FDB24E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состояние условий и охраны труда на рабочих местах работников Школы; </w:t>
      </w:r>
    </w:p>
    <w:p w14:paraId="25235E8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работниками Школы их обязанностей по соблюдению норм и правил охраны труда. </w:t>
      </w:r>
    </w:p>
    <w:p w14:paraId="55E74BEB" w14:textId="08C5B71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2.3. Общественный контроль состояния охраны труда в Школы осуществляется профсоюзным комитетом Школы.</w:t>
      </w:r>
    </w:p>
    <w:p w14:paraId="2558533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b/>
          <w:sz w:val="24"/>
          <w:szCs w:val="24"/>
        </w:rPr>
        <w:t xml:space="preserve">III. ПЕРВАЯ СТУПЕНЬ КОНТРОЛЯ </w:t>
      </w:r>
    </w:p>
    <w:p w14:paraId="487CF41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3.1. Первая ступень контроля осуществляется каждым работником Школы на своем рабочем месте: работники Школы ежедневно до начала работы (занятия) проверяют рабочие места, исправность оборудования и инструмента. </w:t>
      </w:r>
    </w:p>
    <w:p w14:paraId="7CADF0E5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3.2. На первой ступени контроля проверяется: </w:t>
      </w:r>
    </w:p>
    <w:p w14:paraId="37FF84C4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выполнение мероприятий по устранению нарушений, выявленных предыдущей проверкой;</w:t>
      </w:r>
    </w:p>
    <w:p w14:paraId="60952B8B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состояние и правильность охраны труда на рабочих местах, а также физическое состояние работников, готовность их к работе, обеспечение средствами индивидуальной защиты; </w:t>
      </w:r>
    </w:p>
    <w:p w14:paraId="55B4534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безопасность технологического оборудования; </w:t>
      </w:r>
    </w:p>
    <w:p w14:paraId="01EAC3B4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состояние проходов, аварийных выходов и свободный доступ к средствам защиты, первичным средства огнетушения; </w:t>
      </w:r>
    </w:p>
    <w:p w14:paraId="266270C3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соблюдение правил при выполнении работ, требований пожарной безопасности; </w:t>
      </w:r>
    </w:p>
    <w:p w14:paraId="298CAE4D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соблюдение работниками Школы правил электробезопасности при использовании технических средств обучения, компьютеров, оргтехники, звуковой аппаратуры, при работе с электрооборудованием; </w:t>
      </w:r>
    </w:p>
    <w:p w14:paraId="1507991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соблюдение правил складирования материалов;</w:t>
      </w:r>
    </w:p>
    <w:p w14:paraId="5F87D387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исправность приточной и вытяжной вентиляции; </w:t>
      </w:r>
    </w:p>
    <w:p w14:paraId="78CABE47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соблюдение правил безопасности при работе с вредными и пожароопасными веществами и материалами;</w:t>
      </w:r>
    </w:p>
    <w:p w14:paraId="14F29AA3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наличие на рабочих местах работников Школы введенных в действие инструкций по охране труда; </w:t>
      </w:r>
    </w:p>
    <w:p w14:paraId="3A2327F9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чистота и порядок на рабочих местах; </w:t>
      </w:r>
    </w:p>
    <w:p w14:paraId="71C13D3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освещенность рабочих мест. </w:t>
      </w:r>
    </w:p>
    <w:p w14:paraId="1D575FCC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3.3.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</w:t>
      </w:r>
      <w:r w:rsidRPr="00AF4EF8">
        <w:rPr>
          <w:rFonts w:ascii="Times New Roman" w:hAnsi="Times New Roman" w:cs="Times New Roman"/>
          <w:sz w:val="24"/>
          <w:szCs w:val="24"/>
        </w:rPr>
        <w:lastRenderedPageBreak/>
        <w:t xml:space="preserve">устраняются немедленно, остальные записываются в Журнал административно-общественного контроля (Приложение № 1). </w:t>
      </w:r>
    </w:p>
    <w:p w14:paraId="3C02DAB8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3.4. В случае грубого нарушения правил, норм, инструкций по охране труда, которые могут причинить ущерб здоровью обучающихся, их родителей или работников Школы, или привести к аварии, работа приостанавливается до устранения этого нарушения. </w:t>
      </w:r>
    </w:p>
    <w:p w14:paraId="548D94D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3.5. Ответственный за ведение и хранение Журнала административно-общественного контроля по охране труда (трехступенчатого контроля) определяется руководителем Школы. </w:t>
      </w:r>
    </w:p>
    <w:p w14:paraId="5694E230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b/>
          <w:sz w:val="24"/>
          <w:szCs w:val="24"/>
        </w:rPr>
        <w:t>IV. ВТОРАЯ СТУПЕНЬ КОНТРОЛЯ</w:t>
      </w:r>
    </w:p>
    <w:p w14:paraId="28B6279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4.1. Вторую ступень контроля осуществляют специалист по охране труда председатель профсоюзного комитета, уполномоченные (доверенные) лица по охране труда, которые 1 раз в месяц проводят проверку состояния охраны труда, пожарной безопасности, электробезопасности и производственной санитарии во всех помещениях Школы принимают меры к устранению выявленных недостатков.</w:t>
      </w:r>
    </w:p>
    <w:p w14:paraId="6F1A0274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4.2. График проверки устанавливается руководителем Школы и включается в план работы по охране труда. </w:t>
      </w:r>
    </w:p>
    <w:p w14:paraId="53DD0F3B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4.3. На второй ступени контроля проверяются:</w:t>
      </w:r>
    </w:p>
    <w:p w14:paraId="629E2445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все вопросы первой ступени контроля; </w:t>
      </w:r>
    </w:p>
    <w:p w14:paraId="67E26319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организация и результаты работы первой ступени контроля; </w:t>
      </w:r>
    </w:p>
    <w:p w14:paraId="7300B5D5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мероприятий, намеченных в результате ранее проведенных проверок второй и третьей ступеней контроля; </w:t>
      </w:r>
    </w:p>
    <w:p w14:paraId="7D4CA0F7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приказов руководителя Школы; </w:t>
      </w:r>
    </w:p>
    <w:p w14:paraId="7FC815D8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соответствующих мероприятий по предписаниям и указаниям органов надзора и контроля; </w:t>
      </w:r>
    </w:p>
    <w:p w14:paraId="39FAF1E3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выполнение мероприятий по материалам расследования несчастных случаев;</w:t>
      </w:r>
    </w:p>
    <w:p w14:paraId="6B1E530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 • соблюдение графиков технического обслуживания и ремонтов оборудования, вентиляционных систем, установок и выполнение на рабочих местах работников Школы инструкций по охране труда; </w:t>
      </w:r>
    </w:p>
    <w:p w14:paraId="05640AE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наличие и состояние уголков по охране труда в помещениях Школы; </w:t>
      </w:r>
    </w:p>
    <w:p w14:paraId="6A035EB0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наличие и состояние защитных, сигнальных и противопожарных средств и устройств, контрольно-измерительных приборов;</w:t>
      </w:r>
    </w:p>
    <w:p w14:paraId="1E54822C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своевременность и качество проведения обучения и инструктажа работников Школы по охране труда; </w:t>
      </w:r>
    </w:p>
    <w:p w14:paraId="2B128B9B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обеспечение работников Школы мылом и другими профилактическими средствами;</w:t>
      </w:r>
    </w:p>
    <w:p w14:paraId="018286F0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состояние санитарно-бытовых помещений и подсобных помещений Школы; </w:t>
      </w:r>
    </w:p>
    <w:p w14:paraId="077F5F8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состояние подсобных помещений ТМЦ и продуктов; </w:t>
      </w:r>
    </w:p>
    <w:p w14:paraId="3C81B789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соблюдение установленного режима труда и отдыха, трудовой дисциплины. </w:t>
      </w:r>
    </w:p>
    <w:p w14:paraId="576AC5CB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lastRenderedPageBreak/>
        <w:t>4.4. Результаты проверки записываются в Журнал административно-общественного контроля. Недостатки, устранение которых требует определенного времени и затрат, записывают в Журнал административно-общественного контроля с указанием сроков выполнения, исполнителей и сообщают руководителю Школы.</w:t>
      </w:r>
    </w:p>
    <w:p w14:paraId="3632D5C3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b/>
          <w:sz w:val="24"/>
          <w:szCs w:val="24"/>
        </w:rPr>
        <w:t>V. ТРЕТЬЯ СТУПЕНЬ КОНТРОЛЯ</w:t>
      </w:r>
    </w:p>
    <w:p w14:paraId="573F6B9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5.1. Третью ступень контроля осуществляют руководитель Школы совместно с председателем профсоюзного комитета, которые 1 раз в квартал изучают материалы 1 и 2 ступени административно-общественного контроля, на основании результатов анализа проводят проверку состояния охраны труда, обеспечения безопасности участников образовательных отношений. </w:t>
      </w:r>
    </w:p>
    <w:p w14:paraId="370F39D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5.2. На третьей ступени контроля необходимо проверять: </w:t>
      </w:r>
    </w:p>
    <w:p w14:paraId="5E2B2A4C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организацию и результаты работы первой и второй ступеней контроля;</w:t>
      </w:r>
    </w:p>
    <w:p w14:paraId="3902981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выполнение мероприятий, намеченных в результате проведения третьей ступени контроля;</w:t>
      </w:r>
    </w:p>
    <w:p w14:paraId="3391E5E7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выполнение приказов и распоряжений вышестоящих органов контроля, постановлений и решений профсоюзных органов, предписаний и указаний органов контроля (надзора) по вопросам охраны труда; </w:t>
      </w:r>
    </w:p>
    <w:p w14:paraId="7F2D9B3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мероприятий, предусмотренных соглашением по охране труда и другими документами; </w:t>
      </w:r>
    </w:p>
    <w:p w14:paraId="13A7A38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выполнение мероприятий по материалам расследования несчастных случаев и аварий в Школы; • организацию внедрения стандартов безопасности труда и ход выполнения планов работ по их внедрению; </w:t>
      </w:r>
    </w:p>
    <w:p w14:paraId="213A6910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обеспечение работников Школы спецодеждой, спецобувью, другими средствами защиты;</w:t>
      </w:r>
    </w:p>
    <w:p w14:paraId="58DD428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• обеспечение работников Школы санитарно-бытовыми помещениями; </w:t>
      </w:r>
    </w:p>
    <w:p w14:paraId="3B4F472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состояние помещений Школы уголков по охране труда, наличие плакатов, надписей, сигнальных цветов и знаков безопасности; </w:t>
      </w:r>
    </w:p>
    <w:p w14:paraId="6B6AAABE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• подготовленность персонала подразделений к работе в аварийных условиях;</w:t>
      </w:r>
    </w:p>
    <w:p w14:paraId="76251E9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• соблюдение установленного режима труда и отдыха, трудовой дисциплины и другие вопросы первой и второй ступеней контроля. </w:t>
      </w:r>
    </w:p>
    <w:p w14:paraId="0913E339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5.3. Результаты проверки оформляются актом. </w:t>
      </w:r>
    </w:p>
    <w:p w14:paraId="5B00BD20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5.4. Руководитель Школы совместно с председателем профкома заслушивают на совместных заседаниях администрации и профсоюзного комитета лиц, ответственных за выполнение планов, приказов, предписаний, соглашения по охране руда, проводят анализ произошедших несчастных случаев. </w:t>
      </w:r>
    </w:p>
    <w:p w14:paraId="4664500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5.5. Также, по результатам проверок лица, ответственного за работу по охране труда в Школе, материалы могут быть заслушаны на совещаниях при администрации в присутствии руководителя Школы. </w:t>
      </w:r>
    </w:p>
    <w:p w14:paraId="115F5A31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5.6. На основании проверки и обсуждения вопросов о состоянии охраны труда в Школе выполняется запись в Журнал административно-общественного контроля по охране труда (трехступенчатого контроля) или издается приказ по Школе об устранении выявленных недостатков.</w:t>
      </w:r>
    </w:p>
    <w:p w14:paraId="1213B304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4EF8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14:paraId="18C7502F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6.1. Настоящее Положение является локальным нормативным актом, принимается на общем собрании работников Школы согласовывается с профсоюзным комитетом Школы утверждается (либо вводится в действие) приказом руководителя Школы. </w:t>
      </w:r>
    </w:p>
    <w:p w14:paraId="315BE99A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6.2.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14:paraId="2E1D7A36" w14:textId="77777777" w:rsidR="00AF4EF8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 xml:space="preserve"> 6.3. Положение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14:paraId="3BE6251C" w14:textId="77777777" w:rsidR="00242DB0" w:rsidRPr="00AF4EF8" w:rsidRDefault="00AF4EF8" w:rsidP="00AF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42DB0" w:rsidRPr="00AF4EF8" w:rsidSect="00AF4E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F8"/>
    <w:rsid w:val="00242DB0"/>
    <w:rsid w:val="002E0B28"/>
    <w:rsid w:val="00A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F06"/>
  <w15:docId w15:val="{DC7909F9-3361-4B71-99AE-5BA4A81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il-sosh.obr57.ru" TargetMode="External"/><Relationship Id="rId4" Type="http://schemas.openxmlformats.org/officeDocument/2006/relationships/hyperlink" Target="mailto:nvslr_ns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1593</Words>
  <Characters>9085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2022-11-03T07:51:00Z</cp:lastPrinted>
  <dcterms:created xsi:type="dcterms:W3CDTF">2022-11-02T13:24:00Z</dcterms:created>
  <dcterms:modified xsi:type="dcterms:W3CDTF">2022-11-03T07:52:00Z</dcterms:modified>
</cp:coreProperties>
</file>