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B4" w:rsidRDefault="005806B4" w:rsidP="0058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806B4" w:rsidRDefault="005806B4" w:rsidP="005806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5806B4" w:rsidRDefault="005806B4" w:rsidP="0058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5806B4" w:rsidRDefault="005806B4" w:rsidP="0058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5806B4" w:rsidRDefault="005806B4" w:rsidP="00580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5806B4" w:rsidRDefault="005806B4" w:rsidP="0058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тел.: 8 (486 73) 2-11-95, факс: 8 (486 73) 2-14-03</w:t>
      </w:r>
    </w:p>
    <w:p w:rsidR="005806B4" w:rsidRDefault="005806B4" w:rsidP="005806B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  <w:vertAlign w:val="superscript"/>
          <w:lang w:val="en-US"/>
        </w:rPr>
        <w:t>:</w:t>
      </w:r>
      <w:r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nvslr_nsosh@orel-region.ru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Web-site</w:t>
      </w:r>
      <w:r>
        <w:rPr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5806B4" w:rsidRDefault="005806B4" w:rsidP="005806B4">
      <w:pPr>
        <w:jc w:val="center"/>
        <w:rPr>
          <w:b/>
          <w:sz w:val="28"/>
          <w:szCs w:val="28"/>
          <w:lang w:val="en-US"/>
        </w:rPr>
      </w:pPr>
    </w:p>
    <w:p w:rsidR="005806B4" w:rsidRDefault="005806B4" w:rsidP="005806B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СОГЛАСОВАНО                                    УТВЕРЖДАЮ </w:t>
      </w:r>
    </w:p>
    <w:p w:rsidR="005806B4" w:rsidRDefault="005806B4" w:rsidP="005806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5806B4" w:rsidRDefault="005806B4" w:rsidP="005806B4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                      </w:t>
      </w:r>
    </w:p>
    <w:p w:rsidR="005806B4" w:rsidRDefault="005806B4" w:rsidP="005806B4">
      <w:pPr>
        <w:rPr>
          <w:sz w:val="28"/>
          <w:szCs w:val="28"/>
        </w:rPr>
      </w:pPr>
      <w:r>
        <w:rPr>
          <w:sz w:val="28"/>
          <w:szCs w:val="28"/>
        </w:rPr>
        <w:t xml:space="preserve">____________ Т.Н.Алехина                       ________________ Селифонова Т.Н.                              </w:t>
      </w:r>
    </w:p>
    <w:p w:rsidR="005806B4" w:rsidRDefault="005806B4" w:rsidP="005806B4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«____»__________2022 г                     «___»______________2022 г         </w:t>
      </w:r>
    </w:p>
    <w:p w:rsidR="005806B4" w:rsidRPr="00DC76D7" w:rsidRDefault="005806B4" w:rsidP="005806B4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DC76D7">
        <w:rPr>
          <w:b/>
          <w:bCs/>
          <w:color w:val="1E2120"/>
          <w:sz w:val="44"/>
          <w:szCs w:val="44"/>
        </w:rPr>
        <w:t>Инструкция</w:t>
      </w:r>
      <w:r w:rsidRPr="00DC76D7">
        <w:rPr>
          <w:b/>
          <w:bCs/>
          <w:color w:val="1E2120"/>
          <w:sz w:val="44"/>
          <w:szCs w:val="44"/>
        </w:rPr>
        <w:br/>
        <w:t>по охране труда при эксплуатации пищеварочных электрических котлов</w:t>
      </w:r>
      <w:r>
        <w:rPr>
          <w:b/>
          <w:bCs/>
          <w:color w:val="1E2120"/>
          <w:sz w:val="44"/>
          <w:szCs w:val="44"/>
        </w:rPr>
        <w:t xml:space="preserve"> №____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 </w:t>
      </w:r>
    </w:p>
    <w:p w:rsidR="005806B4" w:rsidRPr="00A01B91" w:rsidRDefault="005806B4" w:rsidP="00A01B9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1B91">
        <w:rPr>
          <w:b/>
          <w:bCs/>
          <w:color w:val="1E2120"/>
        </w:rPr>
        <w:t>1. Общие требования по охране труда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1.1. Настоящая </w:t>
      </w:r>
      <w:r w:rsidRPr="00A01B91">
        <w:rPr>
          <w:rFonts w:ascii="inherit" w:hAnsi="inherit"/>
          <w:b/>
          <w:bCs/>
          <w:color w:val="1E2120"/>
        </w:rPr>
        <w:t>инструкция по охране труда при эксплуатации пищеварочных электрических котлов</w:t>
      </w:r>
      <w:r w:rsidRPr="00A01B91">
        <w:rPr>
          <w:color w:val="1E2120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A01B91">
        <w:rPr>
          <w:color w:val="1E2120"/>
        </w:rPr>
        <w:t>ГОСТом</w:t>
      </w:r>
      <w:proofErr w:type="spellEnd"/>
      <w:r w:rsidRPr="00A01B91">
        <w:rPr>
          <w:color w:val="1E2120"/>
        </w:rPr>
        <w:t xml:space="preserve"> </w:t>
      </w:r>
      <w:proofErr w:type="gramStart"/>
      <w:r w:rsidRPr="00A01B91">
        <w:rPr>
          <w:color w:val="1E2120"/>
        </w:rPr>
        <w:t>Р</w:t>
      </w:r>
      <w:proofErr w:type="gramEnd"/>
      <w:r w:rsidRPr="00A01B91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1.2. Данная инструкция по охране труда разработана с целью предотвращения фактов </w:t>
      </w:r>
      <w:proofErr w:type="spellStart"/>
      <w:r w:rsidRPr="00A01B91">
        <w:rPr>
          <w:color w:val="1E2120"/>
        </w:rPr>
        <w:t>травмирования</w:t>
      </w:r>
      <w:proofErr w:type="spellEnd"/>
      <w:r w:rsidRPr="00A01B91">
        <w:rPr>
          <w:color w:val="1E2120"/>
        </w:rPr>
        <w:t xml:space="preserve"> и обеспечения безопасной работы сотрудников пищеблока (кухни) во время эксплуатации пищеварочных электрических котлов.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1.3. </w:t>
      </w:r>
      <w:proofErr w:type="gramStart"/>
      <w:r w:rsidRPr="00A01B91">
        <w:rPr>
          <w:color w:val="1E2120"/>
        </w:rPr>
        <w:t>К самостоятельной работе по использованию пищеварочных котлов допускаются лица, которые ознакомились с настоящей инструкцией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</w:t>
      </w:r>
      <w:proofErr w:type="gramEnd"/>
      <w:r w:rsidRPr="00A01B91">
        <w:rPr>
          <w:color w:val="1E2120"/>
        </w:rPr>
        <w:t xml:space="preserve">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1.4. Не реже одного раза в полугодие работник должен проходить повторный инструктаж по охране труда, не реже одного раза в год – очередную проверку знаний требований охраны труда, санитарно-гигиеническое обучение – в соответствии с законодательством Российской Федерации.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1.5. </w:t>
      </w:r>
      <w:r w:rsidRPr="00A01B91">
        <w:rPr>
          <w:color w:val="1E2120"/>
          <w:bdr w:val="none" w:sz="0" w:space="0" w:color="auto" w:frame="1"/>
        </w:rPr>
        <w:t>Работник должен знать, что наиболее опасными производственными факторами, которые могут действовать на него в процессе выполнения работы, являются: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температура поверхностей оборудования, превышающая нормы, а также содержимого котла;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повышенный показатель напряжения в электрической цепи;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слабая освещенность рабочей зоны;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lastRenderedPageBreak/>
        <w:t>физические перегрузки;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скользкий пол.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Возможные последствия: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получение ожогов при соприкосновении с оборудованием, горячей водой и паром;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поражение электрическим током;</w:t>
      </w:r>
    </w:p>
    <w:p w:rsidR="005806B4" w:rsidRPr="00A01B91" w:rsidRDefault="005806B4" w:rsidP="00A01B91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A01B91">
        <w:rPr>
          <w:color w:val="1E2120"/>
        </w:rPr>
        <w:t>травмирование</w:t>
      </w:r>
      <w:proofErr w:type="spellEnd"/>
      <w:r w:rsidRPr="00A01B91">
        <w:rPr>
          <w:color w:val="1E2120"/>
        </w:rPr>
        <w:t>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1.6. </w:t>
      </w:r>
      <w:r w:rsidRPr="00A01B91">
        <w:rPr>
          <w:color w:val="1E2120"/>
          <w:bdr w:val="none" w:sz="0" w:space="0" w:color="auto" w:frame="1"/>
        </w:rPr>
        <w:t>В соответствии с отраслевыми нормами выдачи средств индивидуальной защиты (санитарно-гигиеническая одежда) работнику выдается:</w:t>
      </w:r>
    </w:p>
    <w:p w:rsidR="005806B4" w:rsidRPr="00A01B91" w:rsidRDefault="005806B4" w:rsidP="00A01B9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халат или костюм хлопчатобумажный;</w:t>
      </w:r>
    </w:p>
    <w:p w:rsidR="005806B4" w:rsidRPr="00A01B91" w:rsidRDefault="005806B4" w:rsidP="00A01B9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фартук хлопчатобумажный;</w:t>
      </w:r>
    </w:p>
    <w:p w:rsidR="005806B4" w:rsidRPr="00A01B91" w:rsidRDefault="005806B4" w:rsidP="00A01B91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шапочка хлопчатобумажная или косынка.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1.7. Работник обязан придерживаться правил пожарной безопасности, не допускать загромождения, захламления помещений и проходов. Знать места нахождения огнетушителя и аптечки первой помощи, уметь оказывать первую медицинскую помощь пострадавшему</w:t>
      </w:r>
      <w:r w:rsidRPr="00A01B91">
        <w:rPr>
          <w:color w:val="1E2120"/>
        </w:rPr>
        <w:t>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1.8. </w:t>
      </w:r>
      <w:r w:rsidRPr="00A01B91">
        <w:rPr>
          <w:color w:val="1E2120"/>
          <w:bdr w:val="none" w:sz="0" w:space="0" w:color="auto" w:frame="1"/>
        </w:rPr>
        <w:t>Работник, использующий пищеварочный котел, должен: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общеобразовательной организации (заведующему производством (шеф-повару);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перед работой мыть руки с мылом, надевать чистую санитарную одежду, убирать волосы под колпак, шапочку (косынку);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выполнять работу в чистой санитарной одежде, менять ее по мере загрязнения;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следовать правилам личной гигиены, после посещения санузла тщательно мыть руки с мылом;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не носить ювелирные украшения, часы, коротко подстригать ногти;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не принимать пищу на рабочем месте;</w:t>
      </w:r>
    </w:p>
    <w:p w:rsidR="005806B4" w:rsidRPr="00A01B91" w:rsidRDefault="005806B4" w:rsidP="00A01B91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не употреблять алкогольные, наркотические и токсические средства перед работой и в процессе работы.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1.9. Работник сообщает заведующему производством (шеф-повару) о любой ситуации, несущей угрозу жизни и здоровью людей, о любом несчастном случае, произошедшем на производстве, о внезапном ухудшении состояния своего здоровья, в том числе о появлении любых признаков острого заболевания.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1.10. За несоблюдение требований данной инструкции по охране труда при работе с пищеварочными котлами работник несет ответственность согласно установленным Правилам внутреннего распорядка, Устава общеобразовательной организации, трудовому договору и действующему законодательству Российской Федерации и, если потребуется, проходит внеочередную проверку знаний норм и правил охраны труда.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5806B4" w:rsidRPr="00A01B91" w:rsidRDefault="005806B4" w:rsidP="00A01B9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1B91">
        <w:rPr>
          <w:b/>
          <w:bCs/>
          <w:color w:val="1E2120"/>
        </w:rPr>
        <w:t>2. Требования по охране труда перед началом работы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2.1. Перед началом выполнения работы работник должен надеть спецодежду, застегнуть манжеты рукавов, убрать волосы под головной убор.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2.2. Нельзя закалывать одежду булавками, иголками, не держать в карманах одежды острые, бьющиеся предметы.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2.3. Осмотреть и подготовить рабочее место к работе, убрать все лишние предметы, провести проверку на оснащенность рабочего места требуемым для работы инвентарем, приспособлениями. Проверить оборудование на устойчивость, прочность креплений.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2.4. </w:t>
      </w:r>
      <w:r w:rsidRPr="00A01B91">
        <w:rPr>
          <w:color w:val="1E2120"/>
          <w:bdr w:val="none" w:sz="0" w:space="0" w:color="auto" w:frame="1"/>
        </w:rPr>
        <w:t>Провести осмотр: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 достаточность освещенности рабочей зоны;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 отсутствие свободно свисающих и оголенных концов электрической проводки;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 исправность розетки, кабеля (шнура) электрического питания, вилки;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 надежность закрытия всех ток несущих и пусковых устройств котла;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lastRenderedPageBreak/>
        <w:t>на наличие и надежность заземляющих соединений (отсутствие обрывов, прочность контакта);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 отсутствие лишних предметов около пищеварочного котла;</w:t>
      </w:r>
    </w:p>
    <w:p w:rsidR="005806B4" w:rsidRPr="00A01B91" w:rsidRDefault="005806B4" w:rsidP="00A01B91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 исправное состояние инвентаря, приспособлений.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2.5. </w:t>
      </w:r>
      <w:r w:rsidRPr="00A01B91">
        <w:rPr>
          <w:color w:val="1E2120"/>
          <w:bdr w:val="none" w:sz="0" w:space="0" w:color="auto" w:frame="1"/>
        </w:rPr>
        <w:t>Проверить исправность и наличие: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отражателя на клапане-турбине;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наливной воронки с краном;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манометра;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предохранительного </w:t>
      </w:r>
      <w:proofErr w:type="spellStart"/>
      <w:r w:rsidRPr="00A01B91">
        <w:rPr>
          <w:color w:val="1E2120"/>
        </w:rPr>
        <w:t>клапана-турбинки</w:t>
      </w:r>
      <w:proofErr w:type="spellEnd"/>
      <w:r w:rsidRPr="00A01B91">
        <w:rPr>
          <w:color w:val="1E2120"/>
        </w:rPr>
        <w:t>;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станции управления;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сигнальных ламп;</w:t>
      </w:r>
    </w:p>
    <w:p w:rsidR="005806B4" w:rsidRPr="00A01B91" w:rsidRDefault="005806B4" w:rsidP="00A01B91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диэлектрического резинового ковра в зоне обслуживания пищеварочного электрического котла.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2.6. </w:t>
      </w:r>
      <w:r w:rsidRPr="00A01B91">
        <w:rPr>
          <w:color w:val="1E2120"/>
          <w:bdr w:val="none" w:sz="0" w:space="0" w:color="auto" w:frame="1"/>
        </w:rPr>
        <w:t>Перед включением в работу:</w:t>
      </w:r>
    </w:p>
    <w:p w:rsidR="005806B4" w:rsidRPr="00A01B91" w:rsidRDefault="005806B4" w:rsidP="00A01B9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открыть крышку котла и проверить чистоту варочного сосуда, наличие фильтра в сливном отверстии и отражателя на клапане крышки, а также наличие воды в парогенераторе, открыв пробно-спускной кран;</w:t>
      </w:r>
    </w:p>
    <w:p w:rsidR="00A01B91" w:rsidRPr="00A01B91" w:rsidRDefault="005806B4" w:rsidP="00A01B9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нажатием на рукоятку рычага произвести "подрыв" </w:t>
      </w:r>
    </w:p>
    <w:p w:rsidR="005806B4" w:rsidRPr="00A01B91" w:rsidRDefault="005806B4" w:rsidP="00A01B9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предохранительного клапана (смещение его относительно седла);</w:t>
      </w:r>
    </w:p>
    <w:p w:rsidR="005806B4" w:rsidRPr="00A01B91" w:rsidRDefault="005806B4" w:rsidP="00A01B9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после загрузки продуктов и заливки воды в варочный сосуд проверить работу клапана на крышке, провернув его ручку 2-3 раза вокруг оси;</w:t>
      </w:r>
    </w:p>
    <w:p w:rsidR="005806B4" w:rsidRPr="00A01B91" w:rsidRDefault="005806B4" w:rsidP="00A01B91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затянуть в два приема накидные рычаги герметизированной крышки котла: сначала до соприкосновения с крышкой, затем до отказа.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2.7. Проверить исправную работу механизма опрокидывания котла поворотом маховика.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2.8. Установить рукоятку предохранительного клапана в положение «стрелка вверх».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2.9. Проверить наличие воды в пароводяной рубашке (парогенераторе), открыв пробно-спускной кран. Если вода отсутствует, долить ее через воронку до появления из крана и закрыть пробно-спускной кран.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2.10. Проверить пол на рабочем месте, чтобы он был чистым и не скользил.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2.11. </w:t>
      </w:r>
      <w:proofErr w:type="gramStart"/>
      <w:r w:rsidRPr="00A01B91">
        <w:rPr>
          <w:color w:val="1E2120"/>
        </w:rPr>
        <w:t>Если были обнаружены неисправности в оборудовании пищеварочного котла, работник обязан немедленно сообщить заведующему производством шеф-повару) и к работе не приступать до их устранения.</w:t>
      </w:r>
      <w:proofErr w:type="gramEnd"/>
    </w:p>
    <w:p w:rsidR="005806B4" w:rsidRPr="00A01B91" w:rsidRDefault="005806B4" w:rsidP="00A01B9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1B91">
        <w:rPr>
          <w:b/>
          <w:bCs/>
          <w:color w:val="1E2120"/>
        </w:rPr>
        <w:t>3. Требования по охране труда при выполнении работы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3.1. После загрузки продуктами пищевого электрического котла крышку необходимо равномерно прижать накидными рычагами и проверить легкость подъема </w:t>
      </w:r>
      <w:proofErr w:type="spellStart"/>
      <w:r w:rsidRPr="00A01B91">
        <w:rPr>
          <w:color w:val="1E2120"/>
        </w:rPr>
        <w:t>клапана-турбинки</w:t>
      </w:r>
      <w:proofErr w:type="spellEnd"/>
      <w:r w:rsidRPr="00A01B91">
        <w:rPr>
          <w:color w:val="1E2120"/>
        </w:rPr>
        <w:t>, приподняв его за шайбу вверх и опустив.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3.2. Включить котел, повернув ручку переключателя в требуемый режим работы.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3.3. Когда появилась устойчивая струя пара из предохранительного клапана, нужно повернуть его рукоятку в положение «стрелка вниз».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3.4. </w:t>
      </w:r>
      <w:r w:rsidRPr="00A01B91">
        <w:rPr>
          <w:color w:val="1E2120"/>
          <w:bdr w:val="none" w:sz="0" w:space="0" w:color="auto" w:frame="1"/>
        </w:rPr>
        <w:t>Запрещается:</w:t>
      </w:r>
    </w:p>
    <w:p w:rsidR="005806B4" w:rsidRPr="00A01B91" w:rsidRDefault="005806B4" w:rsidP="00A01B9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эксплуатировать котел при давлении пара выше 0,05 МПа (0,5кгс/кв</w:t>
      </w:r>
      <w:proofErr w:type="gramStart"/>
      <w:r w:rsidRPr="00A01B91">
        <w:rPr>
          <w:color w:val="1E2120"/>
        </w:rPr>
        <w:t>.с</w:t>
      </w:r>
      <w:proofErr w:type="gramEnd"/>
      <w:r w:rsidRPr="00A01B91">
        <w:rPr>
          <w:color w:val="1E2120"/>
        </w:rPr>
        <w:t>м);</w:t>
      </w:r>
    </w:p>
    <w:p w:rsidR="005806B4" w:rsidRPr="00A01B91" w:rsidRDefault="005806B4" w:rsidP="00A01B9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открывать пробно-спускной кран и кран наливной воронки в процессе работы пищеварочного котла;</w:t>
      </w:r>
    </w:p>
    <w:p w:rsidR="005806B4" w:rsidRPr="00A01B91" w:rsidRDefault="005806B4" w:rsidP="00A01B91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работа котла при поврежденном предохранительном клапане и </w:t>
      </w:r>
      <w:proofErr w:type="spellStart"/>
      <w:r w:rsidRPr="00A01B91">
        <w:rPr>
          <w:color w:val="1E2120"/>
        </w:rPr>
        <w:t>клапане-турбинке</w:t>
      </w:r>
      <w:proofErr w:type="spellEnd"/>
      <w:r w:rsidRPr="00A01B91">
        <w:rPr>
          <w:color w:val="1E2120"/>
        </w:rPr>
        <w:t>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3.5. </w:t>
      </w:r>
      <w:r w:rsidRPr="00A01B91">
        <w:rPr>
          <w:color w:val="1E2120"/>
          <w:bdr w:val="none" w:sz="0" w:space="0" w:color="auto" w:frame="1"/>
        </w:rPr>
        <w:t>Открывать герметически закрытую крышку не раньше, чем через 5 мин. после прекращения подачи тепла (отключения его от сети) в следующей последовательности:</w:t>
      </w:r>
    </w:p>
    <w:p w:rsidR="005806B4" w:rsidRPr="00A01B91" w:rsidRDefault="005806B4" w:rsidP="00A01B9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повернуть ручку клапана по часовой стрелке (поднять деревянным стержнем за кольцо </w:t>
      </w:r>
      <w:proofErr w:type="spellStart"/>
      <w:r w:rsidRPr="00A01B91">
        <w:rPr>
          <w:color w:val="1E2120"/>
        </w:rPr>
        <w:t>клапан-турбинку</w:t>
      </w:r>
      <w:proofErr w:type="spellEnd"/>
      <w:r w:rsidRPr="00A01B91">
        <w:rPr>
          <w:color w:val="1E2120"/>
        </w:rPr>
        <w:t>) и выпустить избыточный пар;</w:t>
      </w:r>
    </w:p>
    <w:p w:rsidR="005806B4" w:rsidRPr="00A01B91" w:rsidRDefault="005806B4" w:rsidP="00A01B9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ослабить (отвинтить) накладные рычаги: сначала задние, затем средние и передние (завинчивать наоборот: сначала передние, затем средние и задние);</w:t>
      </w:r>
    </w:p>
    <w:p w:rsidR="005806B4" w:rsidRPr="00A01B91" w:rsidRDefault="005806B4" w:rsidP="00A01B91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lastRenderedPageBreak/>
        <w:t>при подъеме крышки котла соблюдать осторожность, чтобы не получить ожоги рук и лица паром. Опрокидывание варочного котла производить плавно, без рывков.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3.6. Закрывать крышку котла следует всеми накидными рычагами (при этом необходимо их равномерно прижимать).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3.7. Уровень воды в пароводяной рубашке проверить по контрольному кранику.</w:t>
      </w:r>
      <w:r w:rsidRPr="00A01B91">
        <w:rPr>
          <w:color w:val="1E2120"/>
        </w:rPr>
        <w:br/>
        <w:t>3.8. Варочный сосуд неопрокидывающегося котла заполнять так, чтобы уровень жидкости был на 10-15 см ниже верхней кромки.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3.9. Правильно установить пределы регулирования давления в пароводяной рубашке котла </w:t>
      </w:r>
      <w:proofErr w:type="spellStart"/>
      <w:r w:rsidRPr="00A01B91">
        <w:rPr>
          <w:color w:val="1E2120"/>
        </w:rPr>
        <w:t>электроконтактным</w:t>
      </w:r>
      <w:proofErr w:type="spellEnd"/>
      <w:r w:rsidRPr="00A01B91">
        <w:rPr>
          <w:color w:val="1E2120"/>
        </w:rPr>
        <w:t xml:space="preserve"> манометром.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3.10. Следить за показаниями манометра, включенного котла, не допускать превышения давления в пароводяной рубашке выше 0,5 кгс/кв. см.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3.11. Не открывать кран уровня воды и не заливать воду в пароводяную рубашку нагретого котла.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3.12. Не допускать работу котла без загрузки.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3.13. </w:t>
      </w:r>
      <w:r w:rsidRPr="00A01B91">
        <w:rPr>
          <w:color w:val="1E2120"/>
          <w:bdr w:val="none" w:sz="0" w:space="0" w:color="auto" w:frame="1"/>
        </w:rPr>
        <w:t>При работе с пищеварочным котлом следует:</w:t>
      </w:r>
    </w:p>
    <w:p w:rsidR="005806B4" w:rsidRPr="00A01B91" w:rsidRDefault="005806B4" w:rsidP="00A01B9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строго соблюдать все требования безопасности, приведенные в инструкции по эксплуатации завода-изготовителя;</w:t>
      </w:r>
    </w:p>
    <w:p w:rsidR="005806B4" w:rsidRPr="00A01B91" w:rsidRDefault="005806B4" w:rsidP="00A01B9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пользоваться котлом исключительно для работы предусмотренной инструкцией по его использованию;</w:t>
      </w:r>
    </w:p>
    <w:p w:rsidR="005806B4" w:rsidRPr="00A01B91" w:rsidRDefault="005806B4" w:rsidP="00A01B9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сообщать о предстоящем включении пищеварочного котла работникам, находящимся рядом;</w:t>
      </w:r>
    </w:p>
    <w:p w:rsidR="005806B4" w:rsidRPr="00A01B91" w:rsidRDefault="005806B4" w:rsidP="00A01B91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включать и выключать котел только сухими руками.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3.14. </w:t>
      </w:r>
      <w:r w:rsidRPr="00A01B91">
        <w:rPr>
          <w:color w:val="1E2120"/>
          <w:bdr w:val="none" w:sz="0" w:space="0" w:color="auto" w:frame="1"/>
        </w:rPr>
        <w:t>Запрещается:</w:t>
      </w:r>
    </w:p>
    <w:p w:rsidR="005806B4" w:rsidRPr="00A01B91" w:rsidRDefault="005806B4" w:rsidP="00A01B9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работа котла впустую, без загрузки;</w:t>
      </w:r>
    </w:p>
    <w:p w:rsidR="005806B4" w:rsidRPr="00A01B91" w:rsidRDefault="005806B4" w:rsidP="00A01B9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оставлять включенный котел без присмотра.</w:t>
      </w:r>
    </w:p>
    <w:p w:rsidR="005806B4" w:rsidRPr="00A01B91" w:rsidRDefault="005806B4" w:rsidP="00A01B9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выполнение резких движений рядом с пищеварочным котлом;</w:t>
      </w:r>
    </w:p>
    <w:p w:rsidR="005806B4" w:rsidRPr="00A01B91" w:rsidRDefault="005806B4" w:rsidP="00A01B91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опираться на пищеварочный электрический котел.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3.15. Следует выполнять только работу, по которой прошли обучение, инструктаж по охране труда и к которой получен допуск. Не поручать свою работу не прошедшим обучение или посторонним лицам.</w:t>
      </w:r>
      <w:r w:rsidRPr="00A01B91">
        <w:rPr>
          <w:color w:val="1E2120"/>
        </w:rPr>
        <w:br/>
        <w:t>3.16. Пользоваться только исправным инвентарем, применять его исключительно по назначению.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3.17. Соблюдать правила перемещения в помещении, пользоваться только установленными проходами. Не нарушать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3.18. Поддерживать чистоту на рабочем месте.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3.19. Не загораживать рабочее место, проходы к нему и между оборудованием, к пультам управления, рубильникам, а также пути эвакуации.</w:t>
      </w:r>
    </w:p>
    <w:p w:rsidR="005806B4" w:rsidRPr="00A01B91" w:rsidRDefault="005806B4" w:rsidP="00A01B9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1B91">
        <w:rPr>
          <w:b/>
          <w:bCs/>
          <w:color w:val="1E2120"/>
        </w:rPr>
        <w:t>4. Требования безопасности в аварийных ситуациях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- иное должностное лицо.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4.2. В аварийной обстановке: отключить электрооборудование, сообщить об опасности окружающим людям, оповестить заведующего производством (шеф-повара), действовать согласно плану ликвидации аварий.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4.3. </w:t>
      </w:r>
      <w:r w:rsidRPr="00A01B91">
        <w:rPr>
          <w:color w:val="1E2120"/>
          <w:bdr w:val="none" w:sz="0" w:space="0" w:color="auto" w:frame="1"/>
        </w:rPr>
        <w:t>Котел должен быть отключен:</w:t>
      </w:r>
    </w:p>
    <w:p w:rsidR="005806B4" w:rsidRPr="00A01B91" w:rsidRDefault="005806B4" w:rsidP="00A01B91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при внезапном появлении на корпусе котла ощутимого электрического тока;</w:t>
      </w:r>
    </w:p>
    <w:p w:rsidR="005806B4" w:rsidRPr="00A01B91" w:rsidRDefault="005806B4" w:rsidP="00A01B91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при неисправном манометре, предохранительном клапане, указателе уровня воды и т.д.</w:t>
      </w:r>
    </w:p>
    <w:p w:rsidR="005806B4" w:rsidRPr="00A01B91" w:rsidRDefault="005806B4" w:rsidP="00A01B91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при повышении нормы давления в паровой рубашке пищеварочного котла.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lastRenderedPageBreak/>
        <w:t>4.4. При пожаре следует отключить электрический пищеварочный котел, вызвать пожарную часть по телефону 101, эвакуировать людей из помещения и принять все меры по ликвидации пожара с помощью первичных средств пожаротушения. Доложить о случившемся руководителю.</w:t>
      </w:r>
      <w:r w:rsidRPr="00A01B91">
        <w:rPr>
          <w:color w:val="1E2120"/>
        </w:rPr>
        <w:br/>
        <w:t>4.5. При поражении электрическим током следует незамедлительно выключить электрооборудование, освободить пострадавшего от действия электрического тока, оказать первую помощь, вызвать «скорую медицинскую помощь» по телефону 103, поставить в известность о случившемся непосредственного руководителя.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4.6. При несчастном случае освободить пострадавшего от воздействия травмирующего фактора, оказать ему первую помощь, при необходимости вызвать бригаду скорой помощи по телефону 103. Доложить заведующему производством (шеф-повару) о происшествии. Если возможно, сохранить обстановку, если это не несет угрозы возникновения аварии или </w:t>
      </w:r>
      <w:proofErr w:type="spellStart"/>
      <w:r w:rsidRPr="00A01B91">
        <w:rPr>
          <w:color w:val="1E2120"/>
        </w:rPr>
        <w:t>травмирования</w:t>
      </w:r>
      <w:proofErr w:type="spellEnd"/>
      <w:r w:rsidRPr="00A01B91">
        <w:rPr>
          <w:color w:val="1E2120"/>
        </w:rPr>
        <w:t xml:space="preserve"> других людей.</w:t>
      </w:r>
    </w:p>
    <w:p w:rsidR="005806B4" w:rsidRPr="00A01B91" w:rsidRDefault="005806B4" w:rsidP="00A01B91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1B91">
        <w:rPr>
          <w:b/>
          <w:bCs/>
          <w:color w:val="1E2120"/>
        </w:rPr>
        <w:t>5. Требования охраны труда по окончании работы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5.1. Отключить варочный котел от электросети.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5.2. </w:t>
      </w:r>
      <w:r w:rsidRPr="00A01B91">
        <w:rPr>
          <w:color w:val="1E2120"/>
          <w:bdr w:val="none" w:sz="0" w:space="0" w:color="auto" w:frame="1"/>
        </w:rPr>
        <w:t>После окончания работы:</w:t>
      </w:r>
    </w:p>
    <w:p w:rsidR="005806B4" w:rsidRPr="00A01B91" w:rsidRDefault="005806B4" w:rsidP="00A01B91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для санитарной обработки верхнего переливного крана залить котел водой на 2-3 см выше уровня фильтра, плотно закрыть крышку всеми накидными рычагами, включить котел, подкатить к нему тележку с емкостью и осуществить перелив воды;</w:t>
      </w:r>
    </w:p>
    <w:p w:rsidR="005806B4" w:rsidRPr="00A01B91" w:rsidRDefault="005806B4" w:rsidP="00A01B91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 xml:space="preserve">очистить тщательно </w:t>
      </w:r>
      <w:proofErr w:type="spellStart"/>
      <w:r w:rsidRPr="00A01B91">
        <w:rPr>
          <w:color w:val="1E2120"/>
        </w:rPr>
        <w:t>клапан-турбинку</w:t>
      </w:r>
      <w:proofErr w:type="spellEnd"/>
      <w:r w:rsidRPr="00A01B91">
        <w:rPr>
          <w:color w:val="1E2120"/>
        </w:rPr>
        <w:t xml:space="preserve"> и пароотводную трубку от остатков пищи;</w:t>
      </w:r>
    </w:p>
    <w:p w:rsidR="005806B4" w:rsidRPr="00A01B91" w:rsidRDefault="005806B4" w:rsidP="00A01B91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1B91">
        <w:rPr>
          <w:color w:val="1E2120"/>
        </w:rPr>
        <w:t>протереть котел с внешней стороны влажной тканью.</w:t>
      </w:r>
    </w:p>
    <w:p w:rsid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5.3. По окончании рабочего дня, привести в порядок рабочее место. Убрать весь инвентарь в специально предусмотренные места хранения.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5.4. Не убирать мусор на полу непосредственно руками, пользоваться для этих целей щетками, совками.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5.5. Вымыть лицо, руки с мылом.</w:t>
      </w:r>
    </w:p>
    <w:p w:rsidR="00A01B91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5.6. Снять спецодежду, осмотреть и привести ее в порядок, убрать в предназначенное для хранения место.</w:t>
      </w:r>
    </w:p>
    <w:p w:rsidR="005806B4" w:rsidRPr="00A01B91" w:rsidRDefault="005806B4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color w:val="1E2120"/>
        </w:rPr>
        <w:t>5.7.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5806B4" w:rsidRPr="00A01B91" w:rsidRDefault="005806B4" w:rsidP="00A01B91">
      <w:pPr>
        <w:spacing w:after="30"/>
      </w:pP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1B91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1B91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A01B91">
        <w:rPr>
          <w:rFonts w:ascii="inherit" w:hAnsi="inherit"/>
          <w:iCs/>
          <w:color w:val="1E2120"/>
        </w:rPr>
        <w:t>ознакомлен</w:t>
      </w:r>
      <w:proofErr w:type="gramEnd"/>
      <w:r w:rsidRPr="00A01B91">
        <w:rPr>
          <w:rFonts w:ascii="inherit" w:hAnsi="inherit"/>
          <w:iCs/>
          <w:color w:val="1E2120"/>
        </w:rPr>
        <w:t xml:space="preserve"> (а)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rFonts w:ascii="inherit" w:hAnsi="inherit"/>
          <w:iCs/>
          <w:color w:val="1E2120"/>
        </w:rPr>
        <w:t>«___»__________202_г. ____________ /_____________________/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rFonts w:ascii="inherit" w:hAnsi="inherit"/>
          <w:iCs/>
          <w:color w:val="1E2120"/>
        </w:rPr>
        <w:t>«___»__________202_г. ____________ /_____________________/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rFonts w:ascii="inherit" w:hAnsi="inherit"/>
          <w:iCs/>
          <w:color w:val="1E2120"/>
        </w:rPr>
        <w:t>«___»__________202_г. ____________ /_____________________/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rFonts w:ascii="inherit" w:hAnsi="inherit"/>
          <w:iCs/>
          <w:color w:val="1E2120"/>
        </w:rPr>
        <w:t>«___»__________202_г. ____________ /_____________________/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rFonts w:ascii="inherit" w:hAnsi="inherit"/>
          <w:iCs/>
          <w:color w:val="1E2120"/>
        </w:rPr>
        <w:t>«___»__________202_г. ____________ /_____________________/</w:t>
      </w:r>
    </w:p>
    <w:p w:rsidR="00A01B91" w:rsidRPr="00A01B91" w:rsidRDefault="00A01B91" w:rsidP="00A01B91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1B91">
        <w:rPr>
          <w:rFonts w:ascii="inherit" w:hAnsi="inherit"/>
          <w:iCs/>
          <w:color w:val="1E2120"/>
        </w:rPr>
        <w:t>«___»__________202_г. ____________ /_____________________/</w:t>
      </w:r>
    </w:p>
    <w:p w:rsidR="00DA7B61" w:rsidRDefault="00DA7B61"/>
    <w:sectPr w:rsidR="00DA7B61" w:rsidSect="00A01B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31"/>
    <w:multiLevelType w:val="multilevel"/>
    <w:tmpl w:val="6AA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5112C"/>
    <w:multiLevelType w:val="multilevel"/>
    <w:tmpl w:val="F21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B284B"/>
    <w:multiLevelType w:val="multilevel"/>
    <w:tmpl w:val="1A4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2667E"/>
    <w:multiLevelType w:val="multilevel"/>
    <w:tmpl w:val="717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60EA7"/>
    <w:multiLevelType w:val="multilevel"/>
    <w:tmpl w:val="AD6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A4697A"/>
    <w:multiLevelType w:val="multilevel"/>
    <w:tmpl w:val="7D7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E36786"/>
    <w:multiLevelType w:val="multilevel"/>
    <w:tmpl w:val="9C8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CB0C69"/>
    <w:multiLevelType w:val="multilevel"/>
    <w:tmpl w:val="A9F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027EEA"/>
    <w:multiLevelType w:val="multilevel"/>
    <w:tmpl w:val="480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0C4990"/>
    <w:multiLevelType w:val="multilevel"/>
    <w:tmpl w:val="E17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3849C8"/>
    <w:multiLevelType w:val="multilevel"/>
    <w:tmpl w:val="6B4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FD5DF5"/>
    <w:multiLevelType w:val="multilevel"/>
    <w:tmpl w:val="777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6B4"/>
    <w:rsid w:val="005806B4"/>
    <w:rsid w:val="00A01B91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2022-08-07T18:12:00Z</dcterms:created>
  <dcterms:modified xsi:type="dcterms:W3CDTF">2022-08-07T18:26:00Z</dcterms:modified>
</cp:coreProperties>
</file>