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49" w:rsidRDefault="004B5449" w:rsidP="004B5449">
      <w:pPr>
        <w:jc w:val="center"/>
        <w:rPr>
          <w:b/>
          <w:sz w:val="28"/>
          <w:szCs w:val="28"/>
        </w:rPr>
      </w:pPr>
      <w:r>
        <w:rPr>
          <w:b/>
          <w:sz w:val="28"/>
          <w:szCs w:val="28"/>
        </w:rPr>
        <w:t>Муниципальное бюджетное общеобразовательное учреждение</w:t>
      </w:r>
    </w:p>
    <w:p w:rsidR="004B5449" w:rsidRDefault="004B5449" w:rsidP="004B5449">
      <w:pPr>
        <w:jc w:val="center"/>
        <w:rPr>
          <w:b/>
          <w:sz w:val="28"/>
          <w:szCs w:val="28"/>
        </w:rPr>
      </w:pPr>
      <w:proofErr w:type="spellStart"/>
      <w:r>
        <w:rPr>
          <w:b/>
          <w:sz w:val="28"/>
          <w:szCs w:val="28"/>
        </w:rPr>
        <w:t>Новосильская</w:t>
      </w:r>
      <w:proofErr w:type="spellEnd"/>
      <w:r>
        <w:rPr>
          <w:b/>
          <w:sz w:val="28"/>
          <w:szCs w:val="28"/>
        </w:rPr>
        <w:t xml:space="preserve"> средняя общеобразовательная школа</w:t>
      </w:r>
    </w:p>
    <w:p w:rsidR="004B5449" w:rsidRDefault="004B5449" w:rsidP="004B5449">
      <w:pPr>
        <w:jc w:val="center"/>
        <w:rPr>
          <w:b/>
          <w:sz w:val="28"/>
          <w:szCs w:val="28"/>
        </w:rPr>
      </w:pPr>
      <w:r>
        <w:rPr>
          <w:b/>
          <w:sz w:val="28"/>
          <w:szCs w:val="28"/>
        </w:rPr>
        <w:t>Новосильского района Орловской области</w:t>
      </w:r>
    </w:p>
    <w:p w:rsidR="004B5449" w:rsidRDefault="004B5449" w:rsidP="004B5449">
      <w:pPr>
        <w:jc w:val="center"/>
        <w:rPr>
          <w:b/>
          <w:sz w:val="28"/>
          <w:szCs w:val="28"/>
        </w:rPr>
      </w:pPr>
      <w:r>
        <w:rPr>
          <w:b/>
          <w:sz w:val="28"/>
          <w:szCs w:val="28"/>
        </w:rPr>
        <w:t xml:space="preserve">(МБОУ </w:t>
      </w:r>
      <w:proofErr w:type="spellStart"/>
      <w:r>
        <w:rPr>
          <w:b/>
          <w:sz w:val="28"/>
          <w:szCs w:val="28"/>
        </w:rPr>
        <w:t>Новосильская</w:t>
      </w:r>
      <w:proofErr w:type="spellEnd"/>
      <w:r>
        <w:rPr>
          <w:b/>
          <w:sz w:val="28"/>
          <w:szCs w:val="28"/>
        </w:rPr>
        <w:t xml:space="preserve"> СОШ)</w:t>
      </w:r>
    </w:p>
    <w:p w:rsidR="004B5449" w:rsidRDefault="004B5449" w:rsidP="004B5449">
      <w:pPr>
        <w:jc w:val="center"/>
        <w:rPr>
          <w:b/>
          <w:sz w:val="28"/>
          <w:szCs w:val="28"/>
        </w:rPr>
      </w:pPr>
      <w:proofErr w:type="gramStart"/>
      <w:r>
        <w:rPr>
          <w:b/>
          <w:sz w:val="28"/>
          <w:szCs w:val="28"/>
        </w:rPr>
        <w:t>303500, Россия, Орловская область, г. Новосиль, ул. Карла Маркса, д. 12</w:t>
      </w:r>
      <w:proofErr w:type="gramEnd"/>
    </w:p>
    <w:p w:rsidR="004B5449" w:rsidRPr="002F6921" w:rsidRDefault="004B5449" w:rsidP="004B5449">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rsidR="004B5449" w:rsidRPr="00C10681" w:rsidRDefault="004B5449" w:rsidP="004B5449">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4B5449" w:rsidRPr="0023100B" w:rsidRDefault="004B5449" w:rsidP="004B5449">
      <w:pPr>
        <w:jc w:val="center"/>
        <w:rPr>
          <w:b/>
          <w:sz w:val="28"/>
          <w:szCs w:val="28"/>
          <w:lang w:val="en-US"/>
        </w:rPr>
      </w:pPr>
    </w:p>
    <w:p w:rsidR="004B5449" w:rsidRPr="00556D08" w:rsidRDefault="004B5449" w:rsidP="004B5449">
      <w:pPr>
        <w:rPr>
          <w:b/>
          <w:sz w:val="28"/>
          <w:szCs w:val="28"/>
        </w:rPr>
      </w:pPr>
      <w:bookmarkStart w:id="0" w:name="_GoBack"/>
      <w:bookmarkEnd w:id="0"/>
      <w:r w:rsidRPr="00556D08">
        <w:rPr>
          <w:b/>
          <w:sz w:val="28"/>
          <w:szCs w:val="28"/>
        </w:rPr>
        <w:t xml:space="preserve">СОГЛАСОВАНО                                    УТВЕРЖДАЮ </w:t>
      </w:r>
    </w:p>
    <w:p w:rsidR="004B5449" w:rsidRPr="00556D08" w:rsidRDefault="004B5449" w:rsidP="004B5449">
      <w:pPr>
        <w:rPr>
          <w:sz w:val="28"/>
          <w:szCs w:val="28"/>
        </w:rPr>
      </w:pPr>
      <w:r w:rsidRPr="00556D08">
        <w:rPr>
          <w:sz w:val="28"/>
          <w:szCs w:val="28"/>
        </w:rPr>
        <w:t xml:space="preserve">Председатель </w:t>
      </w:r>
      <w:r>
        <w:rPr>
          <w:sz w:val="28"/>
          <w:szCs w:val="28"/>
        </w:rPr>
        <w:t xml:space="preserve">ППО                                   Директор МБОУ </w:t>
      </w:r>
      <w:proofErr w:type="spellStart"/>
      <w:r>
        <w:rPr>
          <w:sz w:val="28"/>
          <w:szCs w:val="28"/>
        </w:rPr>
        <w:t>Новосильская</w:t>
      </w:r>
      <w:proofErr w:type="spellEnd"/>
      <w:r>
        <w:rPr>
          <w:sz w:val="28"/>
          <w:szCs w:val="28"/>
        </w:rPr>
        <w:t xml:space="preserve"> СОШ</w:t>
      </w:r>
    </w:p>
    <w:p w:rsidR="004B5449" w:rsidRPr="00556D08" w:rsidRDefault="004B5449" w:rsidP="004B5449">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Pr="00556D08">
        <w:rPr>
          <w:sz w:val="28"/>
          <w:szCs w:val="28"/>
        </w:rPr>
        <w:t>________________ Селифонова Т.Н.</w:t>
      </w:r>
    </w:p>
    <w:p w:rsidR="004B5449" w:rsidRPr="00556D08" w:rsidRDefault="004B5449" w:rsidP="004B5449">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w:t>
      </w:r>
    </w:p>
    <w:p w:rsidR="004B5449" w:rsidRPr="0028103D" w:rsidRDefault="004B5449" w:rsidP="004B5449">
      <w:pPr>
        <w:shd w:val="clear" w:color="auto" w:fill="FFFFFF"/>
        <w:spacing w:after="30"/>
        <w:jc w:val="both"/>
        <w:textAlignment w:val="baseline"/>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rsidR="004B5449" w:rsidRPr="00933E67" w:rsidRDefault="004B5449" w:rsidP="004B5449">
      <w:pPr>
        <w:shd w:val="clear" w:color="auto" w:fill="FFFFFF"/>
        <w:spacing w:after="30" w:line="544" w:lineRule="atLeast"/>
        <w:jc w:val="center"/>
        <w:textAlignment w:val="baseline"/>
        <w:outlineLvl w:val="1"/>
        <w:rPr>
          <w:b/>
          <w:bCs/>
          <w:color w:val="1E2120"/>
          <w:sz w:val="28"/>
          <w:szCs w:val="28"/>
        </w:rPr>
      </w:pPr>
      <w:r w:rsidRPr="00933E67">
        <w:rPr>
          <w:b/>
          <w:bCs/>
          <w:color w:val="1E2120"/>
          <w:sz w:val="28"/>
          <w:szCs w:val="28"/>
        </w:rPr>
        <w:t>Инструкция по охране труда</w:t>
      </w:r>
      <w:r w:rsidRPr="00933E67">
        <w:rPr>
          <w:b/>
          <w:bCs/>
          <w:color w:val="1E2120"/>
          <w:sz w:val="28"/>
          <w:szCs w:val="28"/>
        </w:rPr>
        <w:br/>
        <w:t>при проведении занятий на спортивной площадке №__</w:t>
      </w:r>
      <w:r>
        <w:rPr>
          <w:b/>
          <w:bCs/>
          <w:color w:val="1E2120"/>
          <w:sz w:val="28"/>
          <w:szCs w:val="28"/>
        </w:rPr>
        <w:t>___</w:t>
      </w:r>
      <w:r w:rsidRPr="00933E67">
        <w:rPr>
          <w:b/>
          <w:bCs/>
          <w:color w:val="1E2120"/>
          <w:sz w:val="28"/>
          <w:szCs w:val="28"/>
        </w:rPr>
        <w:t>__</w:t>
      </w:r>
    </w:p>
    <w:p w:rsidR="004B5449" w:rsidRPr="00933E67" w:rsidRDefault="004B5449" w:rsidP="004B5449">
      <w:pPr>
        <w:shd w:val="clear" w:color="auto" w:fill="FFFFFF"/>
        <w:spacing w:after="30"/>
        <w:jc w:val="both"/>
        <w:textAlignment w:val="baseline"/>
        <w:rPr>
          <w:color w:val="1E2120"/>
          <w:sz w:val="28"/>
          <w:szCs w:val="28"/>
        </w:rPr>
      </w:pPr>
      <w:r w:rsidRPr="00933E67">
        <w:rPr>
          <w:color w:val="1E2120"/>
          <w:sz w:val="28"/>
          <w:szCs w:val="28"/>
        </w:rPr>
        <w:t> </w:t>
      </w:r>
    </w:p>
    <w:p w:rsidR="004B5449" w:rsidRPr="004B5449" w:rsidRDefault="004B5449" w:rsidP="004B5449">
      <w:pPr>
        <w:shd w:val="clear" w:color="auto" w:fill="FFFFFF"/>
        <w:spacing w:after="30" w:line="419" w:lineRule="atLeast"/>
        <w:jc w:val="both"/>
        <w:textAlignment w:val="baseline"/>
        <w:outlineLvl w:val="2"/>
        <w:rPr>
          <w:b/>
          <w:bCs/>
          <w:color w:val="1E2120"/>
        </w:rPr>
      </w:pPr>
      <w:r w:rsidRPr="004B5449">
        <w:rPr>
          <w:b/>
          <w:bCs/>
          <w:color w:val="1E2120"/>
        </w:rPr>
        <w:t>1. Общие требования охраны труда</w:t>
      </w:r>
    </w:p>
    <w:p w:rsidR="004B5449" w:rsidRDefault="004B5449" w:rsidP="004B5449">
      <w:pPr>
        <w:shd w:val="clear" w:color="auto" w:fill="FFFFFF"/>
        <w:spacing w:after="30"/>
        <w:jc w:val="both"/>
        <w:textAlignment w:val="baseline"/>
        <w:rPr>
          <w:color w:val="1E2120"/>
        </w:rPr>
      </w:pPr>
      <w:r w:rsidRPr="004B5449">
        <w:rPr>
          <w:color w:val="1E2120"/>
        </w:rPr>
        <w:t>1.1. Настоящая </w:t>
      </w:r>
      <w:r w:rsidRPr="004B5449">
        <w:rPr>
          <w:rFonts w:ascii="inherit" w:hAnsi="inherit"/>
          <w:b/>
          <w:bCs/>
          <w:color w:val="1E2120"/>
        </w:rPr>
        <w:t xml:space="preserve">инструкция </w:t>
      </w:r>
      <w:proofErr w:type="gramStart"/>
      <w:r w:rsidRPr="004B5449">
        <w:rPr>
          <w:rFonts w:ascii="inherit" w:hAnsi="inherit"/>
          <w:b/>
          <w:bCs/>
          <w:color w:val="1E2120"/>
        </w:rPr>
        <w:t>по охране труда при проведении занятий на спортивной площадке</w:t>
      </w:r>
      <w:r w:rsidRPr="004B5449">
        <w:rPr>
          <w:color w:val="1E2120"/>
        </w:rPr>
        <w:t> разработана в соответствии с Приказом</w:t>
      </w:r>
      <w:proofErr w:type="gramEnd"/>
      <w:r w:rsidRPr="004B5449">
        <w:rPr>
          <w:color w:val="1E2120"/>
        </w:rPr>
        <w:t xml:space="preserve">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4B5449">
        <w:rPr>
          <w:color w:val="1E2120"/>
        </w:rPr>
        <w:t xml:space="preserve">Постановлениями Главного государственного санитарного врача России от 28.09.2020г №28 «Об утверждении СП 2.4.3648-20 «Санитарно-эпидемиологические требования к организациям воспитания и обучения, отдыха и оздоровления детей и молодежи» и от 28.01.2021г №2 «Об утверждении </w:t>
      </w:r>
      <w:proofErr w:type="spellStart"/>
      <w:r w:rsidRPr="004B5449">
        <w:rPr>
          <w:color w:val="1E2120"/>
        </w:rPr>
        <w:t>СанПиН</w:t>
      </w:r>
      <w:proofErr w:type="spellEnd"/>
      <w:r w:rsidRPr="004B5449">
        <w:rPr>
          <w:color w:val="1E2120"/>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End"/>
      <w:r w:rsidRPr="004B5449">
        <w:rPr>
          <w:color w:val="1E2120"/>
        </w:rPr>
        <w:t xml:space="preserve"> разделом Х ТК РФ и иными нормативными правовыми актами по охране труда.</w:t>
      </w:r>
    </w:p>
    <w:p w:rsidR="004B5449" w:rsidRDefault="004B5449" w:rsidP="004B5449">
      <w:pPr>
        <w:shd w:val="clear" w:color="auto" w:fill="FFFFFF"/>
        <w:spacing w:after="30"/>
        <w:jc w:val="both"/>
        <w:textAlignment w:val="baseline"/>
        <w:rPr>
          <w:color w:val="1E2120"/>
        </w:rPr>
      </w:pPr>
      <w:r w:rsidRPr="004B5449">
        <w:rPr>
          <w:color w:val="1E2120"/>
        </w:rPr>
        <w:t>1.2. Данная </w:t>
      </w:r>
      <w:r w:rsidRPr="004B5449">
        <w:rPr>
          <w:rFonts w:ascii="inherit" w:hAnsi="inherit"/>
          <w:iCs/>
          <w:color w:val="1E2120"/>
        </w:rPr>
        <w:t>инструкция по охране труда на спортивной площадке</w:t>
      </w:r>
      <w:r w:rsidRPr="004B5449">
        <w:rPr>
          <w:color w:val="1E2120"/>
        </w:rPr>
        <w:t> устанавливает требования охраны труда перед началом, во время и по окончании осуществления образовательной деятельности на спортивной площадке, стадионе школы, обозначает безопасные методы и приемы работ, а также требования охраны труда в возможных аварийных ситуациях.</w:t>
      </w:r>
      <w:r w:rsidRPr="004B5449">
        <w:rPr>
          <w:color w:val="1E2120"/>
        </w:rPr>
        <w:br/>
        <w:t>1.3. Ответственным за соблюдение норм и требований охраны труда на спортивной площадке является учитель физкультуры (инструктор по физической культуре), непосредственно проводящий занятия.</w:t>
      </w:r>
    </w:p>
    <w:p w:rsidR="004B5449" w:rsidRPr="004B5449" w:rsidRDefault="004B5449" w:rsidP="004B5449">
      <w:pPr>
        <w:shd w:val="clear" w:color="auto" w:fill="FFFFFF"/>
        <w:spacing w:after="30"/>
        <w:jc w:val="both"/>
        <w:textAlignment w:val="baseline"/>
        <w:rPr>
          <w:color w:val="1E2120"/>
        </w:rPr>
      </w:pPr>
      <w:r w:rsidRPr="004B5449">
        <w:rPr>
          <w:color w:val="1E2120"/>
        </w:rPr>
        <w:t>1.4. Учитель физкультуры (инструктор по физической культуре) проводит в начале года с детьми </w:t>
      </w:r>
      <w:hyperlink r:id="rId7" w:tgtFrame="_blank" w:history="1">
        <w:r w:rsidRPr="004B5449">
          <w:rPr>
            <w:color w:val="1E2120"/>
          </w:rPr>
          <w:t>вводный инструктаж по физкультуре</w:t>
        </w:r>
      </w:hyperlink>
      <w:r w:rsidRPr="004B5449">
        <w:rPr>
          <w:color w:val="1E2120"/>
        </w:rPr>
        <w:t>, повторные и первичные инструктажи с внесением записей в журнал инструктажа обучающихся, а также текущие инструктажи перед изучением новых тем и использованием спортивных снарядов детьми впервые.</w:t>
      </w:r>
      <w:r w:rsidRPr="004B5449">
        <w:rPr>
          <w:color w:val="1E2120"/>
        </w:rPr>
        <w:br/>
        <w:t>1.5. </w:t>
      </w:r>
      <w:r w:rsidRPr="004B5449">
        <w:rPr>
          <w:color w:val="1E2120"/>
          <w:bdr w:val="none" w:sz="0" w:space="0" w:color="auto" w:frame="1"/>
        </w:rPr>
        <w:t>В целях соблюдения требований охраны труда на спортивной площадке необходимо:</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4B5449">
        <w:rPr>
          <w:color w:val="1E2120"/>
        </w:rPr>
        <w:t>обучающихся</w:t>
      </w:r>
      <w:proofErr w:type="gramEnd"/>
      <w:r w:rsidRPr="004B5449">
        <w:rPr>
          <w:color w:val="1E2120"/>
        </w:rPr>
        <w:t>;</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обеспечивать режим соблюдения норм и правил по охране труда и безопасности жизнедеятельности обучающихся во время занятий по физической культуре;</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соблюдать правила личной гигиены;</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знать порядок действий при возникновении чрезвычайной ситуации;</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знать месторасположение аптечки;</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lastRenderedPageBreak/>
        <w:t>соблюдать </w:t>
      </w:r>
      <w:hyperlink r:id="rId8" w:tgtFrame="_blank" w:history="1">
        <w:r w:rsidRPr="004B5449">
          <w:rPr>
            <w:color w:val="1E2120"/>
          </w:rPr>
          <w:t>инструкцию по охране труда учителя физкультуры</w:t>
        </w:r>
      </w:hyperlink>
      <w:r w:rsidRPr="004B5449">
        <w:rPr>
          <w:color w:val="1E2120"/>
        </w:rPr>
        <w:t>;</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соблюдать </w:t>
      </w:r>
      <w:hyperlink r:id="rId9" w:tgtFrame="_blank" w:history="1">
        <w:r w:rsidRPr="004B5449">
          <w:rPr>
            <w:color w:val="1E2120"/>
          </w:rPr>
          <w:t>инструкцию по охране труда инструктора по физкультуре</w:t>
        </w:r>
      </w:hyperlink>
      <w:r w:rsidRPr="004B5449">
        <w:rPr>
          <w:color w:val="1E2120"/>
        </w:rPr>
        <w:t>;</w:t>
      </w:r>
    </w:p>
    <w:p w:rsidR="004B5449" w:rsidRPr="004B5449" w:rsidRDefault="004B5449" w:rsidP="004B5449">
      <w:pPr>
        <w:numPr>
          <w:ilvl w:val="0"/>
          <w:numId w:val="1"/>
        </w:numPr>
        <w:shd w:val="clear" w:color="auto" w:fill="FFFFFF"/>
        <w:spacing w:after="30"/>
        <w:ind w:left="251"/>
        <w:jc w:val="both"/>
        <w:textAlignment w:val="baseline"/>
        <w:rPr>
          <w:color w:val="1E2120"/>
        </w:rPr>
      </w:pPr>
      <w:r w:rsidRPr="004B5449">
        <w:rPr>
          <w:color w:val="1E2120"/>
        </w:rPr>
        <w:t xml:space="preserve">соблюдать Правила внутреннего трудового распорядка, Правила внутреннего распорядка </w:t>
      </w:r>
      <w:proofErr w:type="gramStart"/>
      <w:r w:rsidRPr="004B5449">
        <w:rPr>
          <w:color w:val="1E2120"/>
        </w:rPr>
        <w:t>обучающихся</w:t>
      </w:r>
      <w:proofErr w:type="gramEnd"/>
      <w:r w:rsidRPr="004B5449">
        <w:rPr>
          <w:color w:val="1E2120"/>
        </w:rPr>
        <w:t>, Устав общеобразовательной организации.</w:t>
      </w:r>
    </w:p>
    <w:p w:rsidR="004B5449" w:rsidRPr="004B5449" w:rsidRDefault="004B5449" w:rsidP="004B5449">
      <w:pPr>
        <w:shd w:val="clear" w:color="auto" w:fill="FFFFFF"/>
        <w:spacing w:after="30"/>
        <w:jc w:val="both"/>
        <w:textAlignment w:val="baseline"/>
        <w:rPr>
          <w:color w:val="1E2120"/>
        </w:rPr>
      </w:pPr>
      <w:r w:rsidRPr="004B5449">
        <w:rPr>
          <w:color w:val="1E2120"/>
        </w:rPr>
        <w:t>1.6. </w:t>
      </w:r>
      <w:r w:rsidRPr="004B5449">
        <w:rPr>
          <w:color w:val="1E2120"/>
          <w:bdr w:val="none" w:sz="0" w:space="0" w:color="auto" w:frame="1"/>
        </w:rPr>
        <w:t>Перечень профессиональных рисков и опасностей при работе на спортивной площадке:</w:t>
      </w:r>
    </w:p>
    <w:p w:rsidR="004B5449" w:rsidRPr="004B5449" w:rsidRDefault="004B5449" w:rsidP="004B5449">
      <w:pPr>
        <w:numPr>
          <w:ilvl w:val="0"/>
          <w:numId w:val="2"/>
        </w:numPr>
        <w:shd w:val="clear" w:color="auto" w:fill="FFFFFF"/>
        <w:spacing w:after="30"/>
        <w:ind w:left="251"/>
        <w:jc w:val="both"/>
        <w:textAlignment w:val="baseline"/>
        <w:rPr>
          <w:color w:val="1E2120"/>
        </w:rPr>
      </w:pPr>
      <w:proofErr w:type="spellStart"/>
      <w:r w:rsidRPr="004B5449">
        <w:rPr>
          <w:color w:val="1E2120"/>
        </w:rPr>
        <w:t>травмирование</w:t>
      </w:r>
      <w:proofErr w:type="spellEnd"/>
      <w:r w:rsidRPr="004B5449">
        <w:rPr>
          <w:color w:val="1E2120"/>
        </w:rPr>
        <w:t xml:space="preserve"> при неаккуратном выполнении упражнений на спортивных снарядах, а также на спортивном оборудовании, имеющем дефекты или недостаточно закрепленном;</w:t>
      </w:r>
    </w:p>
    <w:p w:rsidR="004B5449" w:rsidRPr="004B5449" w:rsidRDefault="004B5449" w:rsidP="004B5449">
      <w:pPr>
        <w:numPr>
          <w:ilvl w:val="0"/>
          <w:numId w:val="2"/>
        </w:numPr>
        <w:shd w:val="clear" w:color="auto" w:fill="FFFFFF"/>
        <w:spacing w:after="30"/>
        <w:ind w:left="251"/>
        <w:jc w:val="both"/>
        <w:textAlignment w:val="baseline"/>
        <w:rPr>
          <w:color w:val="1E2120"/>
        </w:rPr>
      </w:pPr>
      <w:proofErr w:type="spellStart"/>
      <w:r w:rsidRPr="004B5449">
        <w:rPr>
          <w:color w:val="1E2120"/>
        </w:rPr>
        <w:t>травмирование</w:t>
      </w:r>
      <w:proofErr w:type="spellEnd"/>
      <w:r w:rsidRPr="004B5449">
        <w:rPr>
          <w:color w:val="1E2120"/>
        </w:rPr>
        <w:t xml:space="preserve"> при неаккуратном обращении со спортивным инвентарем;</w:t>
      </w:r>
    </w:p>
    <w:p w:rsidR="004B5449" w:rsidRPr="004B5449" w:rsidRDefault="004B5449" w:rsidP="004B5449">
      <w:pPr>
        <w:numPr>
          <w:ilvl w:val="0"/>
          <w:numId w:val="2"/>
        </w:numPr>
        <w:shd w:val="clear" w:color="auto" w:fill="FFFFFF"/>
        <w:spacing w:after="30"/>
        <w:ind w:left="251"/>
        <w:jc w:val="both"/>
        <w:textAlignment w:val="baseline"/>
        <w:rPr>
          <w:color w:val="1E2120"/>
        </w:rPr>
      </w:pPr>
      <w:proofErr w:type="spellStart"/>
      <w:r w:rsidRPr="004B5449">
        <w:rPr>
          <w:color w:val="1E2120"/>
        </w:rPr>
        <w:t>травмирование</w:t>
      </w:r>
      <w:proofErr w:type="spellEnd"/>
      <w:r w:rsidRPr="004B5449">
        <w:rPr>
          <w:color w:val="1E2120"/>
        </w:rPr>
        <w:t xml:space="preserve"> при беге и прыжках;</w:t>
      </w:r>
    </w:p>
    <w:p w:rsidR="004B5449" w:rsidRPr="004B5449" w:rsidRDefault="004B5449" w:rsidP="004B5449">
      <w:pPr>
        <w:numPr>
          <w:ilvl w:val="0"/>
          <w:numId w:val="2"/>
        </w:numPr>
        <w:shd w:val="clear" w:color="auto" w:fill="FFFFFF"/>
        <w:spacing w:after="30"/>
        <w:ind w:left="251"/>
        <w:jc w:val="both"/>
        <w:textAlignment w:val="baseline"/>
        <w:rPr>
          <w:color w:val="1E2120"/>
        </w:rPr>
      </w:pPr>
      <w:proofErr w:type="spellStart"/>
      <w:r w:rsidRPr="004B5449">
        <w:rPr>
          <w:color w:val="1E2120"/>
        </w:rPr>
        <w:t>травмирование</w:t>
      </w:r>
      <w:proofErr w:type="spellEnd"/>
      <w:r w:rsidRPr="004B5449">
        <w:rPr>
          <w:color w:val="1E2120"/>
        </w:rPr>
        <w:t xml:space="preserve"> при наличии стекла, камней, проволоки и других травмирующих факторов на спортивной площадке;</w:t>
      </w:r>
    </w:p>
    <w:p w:rsidR="004B5449" w:rsidRPr="004B5449" w:rsidRDefault="004B5449" w:rsidP="004B5449">
      <w:pPr>
        <w:numPr>
          <w:ilvl w:val="0"/>
          <w:numId w:val="2"/>
        </w:numPr>
        <w:shd w:val="clear" w:color="auto" w:fill="FFFFFF"/>
        <w:spacing w:after="30"/>
        <w:ind w:left="251"/>
        <w:jc w:val="both"/>
        <w:textAlignment w:val="baseline"/>
        <w:rPr>
          <w:color w:val="1E2120"/>
        </w:rPr>
      </w:pPr>
      <w:r w:rsidRPr="004B5449">
        <w:rPr>
          <w:color w:val="1E2120"/>
        </w:rPr>
        <w:t>перенапряжение голосового анализатора.</w:t>
      </w:r>
    </w:p>
    <w:p w:rsidR="004B5449" w:rsidRPr="004B5449" w:rsidRDefault="004B5449" w:rsidP="004B5449">
      <w:pPr>
        <w:shd w:val="clear" w:color="auto" w:fill="FFFFFF"/>
        <w:spacing w:after="30"/>
        <w:jc w:val="both"/>
        <w:textAlignment w:val="baseline"/>
        <w:rPr>
          <w:color w:val="1E2120"/>
        </w:rPr>
      </w:pPr>
      <w:r w:rsidRPr="004B5449">
        <w:rPr>
          <w:color w:val="1E2120"/>
        </w:rPr>
        <w:t>1.7. На спортивной площадке необходимо находиться в спортивной одежде по сезону и удобной спортивной обуви.</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1.8. Для оказания оперативной помощи при </w:t>
      </w:r>
      <w:proofErr w:type="spellStart"/>
      <w:r w:rsidRPr="004B5449">
        <w:rPr>
          <w:color w:val="1E2120"/>
        </w:rPr>
        <w:t>травмировании</w:t>
      </w:r>
      <w:proofErr w:type="spellEnd"/>
      <w:r w:rsidRPr="004B5449">
        <w:rPr>
          <w:color w:val="1E2120"/>
        </w:rPr>
        <w:t xml:space="preserve"> должна иметься аптечка первой помощи.</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1.9. В случае </w:t>
      </w:r>
      <w:proofErr w:type="spellStart"/>
      <w:r w:rsidRPr="004B5449">
        <w:rPr>
          <w:color w:val="1E2120"/>
        </w:rPr>
        <w:t>травмирования</w:t>
      </w:r>
      <w:proofErr w:type="spellEnd"/>
      <w:r w:rsidRPr="004B5449">
        <w:rPr>
          <w:color w:val="1E2120"/>
        </w:rPr>
        <w:t xml:space="preserve"> уведомить непосредственного руководителя любым доступным способом в ближайшее время. При неисправности спортивного оборудования и инвентаря сообщить заместителю директора по АХР и не использовать до устранения всех недостатков и получения разрешения.</w:t>
      </w:r>
    </w:p>
    <w:p w:rsidR="004B5449" w:rsidRPr="004B5449" w:rsidRDefault="004B5449" w:rsidP="004B5449">
      <w:pPr>
        <w:shd w:val="clear" w:color="auto" w:fill="FFFFFF"/>
        <w:spacing w:after="30"/>
        <w:jc w:val="both"/>
        <w:textAlignment w:val="baseline"/>
        <w:rPr>
          <w:color w:val="1E2120"/>
        </w:rPr>
      </w:pPr>
      <w:r w:rsidRPr="004B5449">
        <w:rPr>
          <w:color w:val="1E2120"/>
        </w:rPr>
        <w:t>1.10. </w:t>
      </w:r>
      <w:r w:rsidRPr="004B5449">
        <w:rPr>
          <w:color w:val="1E2120"/>
          <w:bdr w:val="none" w:sz="0" w:space="0" w:color="auto" w:frame="1"/>
        </w:rPr>
        <w:t>В целях соблюдения правил личной гигиены и эпидемиологических норм при проведении занятий на спортивной площадке необходимо:</w:t>
      </w:r>
    </w:p>
    <w:p w:rsidR="004B5449" w:rsidRPr="004B5449" w:rsidRDefault="004B5449" w:rsidP="004B5449">
      <w:pPr>
        <w:numPr>
          <w:ilvl w:val="0"/>
          <w:numId w:val="3"/>
        </w:numPr>
        <w:shd w:val="clear" w:color="auto" w:fill="FFFFFF"/>
        <w:spacing w:after="30"/>
        <w:ind w:left="251"/>
        <w:jc w:val="both"/>
        <w:textAlignment w:val="baseline"/>
        <w:rPr>
          <w:color w:val="1E2120"/>
        </w:rPr>
      </w:pPr>
      <w:r w:rsidRPr="004B5449">
        <w:rPr>
          <w:color w:val="1E2120"/>
        </w:rPr>
        <w:t>находиться в спортивной одежде по сезону и удобной спортивной обуви;</w:t>
      </w:r>
    </w:p>
    <w:p w:rsidR="004B5449" w:rsidRPr="004B5449" w:rsidRDefault="004B5449" w:rsidP="004B5449">
      <w:pPr>
        <w:numPr>
          <w:ilvl w:val="0"/>
          <w:numId w:val="3"/>
        </w:numPr>
        <w:shd w:val="clear" w:color="auto" w:fill="FFFFFF"/>
        <w:spacing w:after="30"/>
        <w:ind w:left="251"/>
        <w:jc w:val="both"/>
        <w:textAlignment w:val="baseline"/>
        <w:rPr>
          <w:color w:val="1E2120"/>
        </w:rPr>
      </w:pPr>
      <w:r w:rsidRPr="004B5449">
        <w:rPr>
          <w:color w:val="1E2120"/>
        </w:rPr>
        <w:t>мыть руки с мылом после соприкосновения с загрязненными предметами, перед началом и после занятия на спортивной площадке;</w:t>
      </w:r>
    </w:p>
    <w:p w:rsidR="004B5449" w:rsidRPr="004B5449" w:rsidRDefault="004B5449" w:rsidP="004B5449">
      <w:pPr>
        <w:numPr>
          <w:ilvl w:val="0"/>
          <w:numId w:val="3"/>
        </w:numPr>
        <w:shd w:val="clear" w:color="auto" w:fill="FFFFFF"/>
        <w:spacing w:after="30"/>
        <w:ind w:left="251"/>
        <w:jc w:val="both"/>
        <w:textAlignment w:val="baseline"/>
        <w:rPr>
          <w:color w:val="1E2120"/>
        </w:rPr>
      </w:pPr>
      <w:r w:rsidRPr="004B5449">
        <w:rPr>
          <w:color w:val="1E2120"/>
        </w:rPr>
        <w:t>не допускать приема пищи на спортивной площадке;</w:t>
      </w:r>
    </w:p>
    <w:p w:rsidR="004B5449" w:rsidRPr="004B5449" w:rsidRDefault="004B5449" w:rsidP="004B5449">
      <w:pPr>
        <w:numPr>
          <w:ilvl w:val="0"/>
          <w:numId w:val="3"/>
        </w:numPr>
        <w:shd w:val="clear" w:color="auto" w:fill="FFFFFF"/>
        <w:spacing w:after="30"/>
        <w:ind w:left="251"/>
        <w:jc w:val="both"/>
        <w:textAlignment w:val="baseline"/>
        <w:rPr>
          <w:color w:val="1E2120"/>
        </w:rPr>
      </w:pPr>
      <w:r w:rsidRPr="004B5449">
        <w:rPr>
          <w:color w:val="1E2120"/>
        </w:rPr>
        <w:t xml:space="preserve">соблюдать требования СП 2.4.3648-20, </w:t>
      </w:r>
      <w:proofErr w:type="spellStart"/>
      <w:r w:rsidRPr="004B5449">
        <w:rPr>
          <w:color w:val="1E2120"/>
        </w:rPr>
        <w:t>СанПиН</w:t>
      </w:r>
      <w:proofErr w:type="spellEnd"/>
      <w:r w:rsidRPr="004B5449">
        <w:rPr>
          <w:color w:val="1E2120"/>
        </w:rPr>
        <w:t xml:space="preserve"> 1.2.3685-21.</w:t>
      </w:r>
    </w:p>
    <w:p w:rsidR="004B5449" w:rsidRPr="004B5449" w:rsidRDefault="004B5449" w:rsidP="004B5449">
      <w:pPr>
        <w:shd w:val="clear" w:color="auto" w:fill="FFFFFF"/>
        <w:spacing w:after="30"/>
        <w:jc w:val="both"/>
        <w:textAlignment w:val="baseline"/>
        <w:rPr>
          <w:color w:val="1E2120"/>
        </w:rPr>
      </w:pPr>
      <w:r w:rsidRPr="004B5449">
        <w:rPr>
          <w:color w:val="1E2120"/>
        </w:rPr>
        <w:t>1.11. Все положения данной инструкции обязательны для исполнения учителями физкультуры, инструкторами по физической культуре, иными педагогическими работниками, проводящими занятия, спортивные соревнования и игры, спортивные мероприятия с детьми общеобразовательной организации.</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1.12. </w:t>
      </w:r>
      <w:proofErr w:type="gramStart"/>
      <w:r w:rsidRPr="004B5449">
        <w:rPr>
          <w:color w:val="1E2120"/>
        </w:rPr>
        <w:t>Педагогические работники, осуществляющие деятельность на спортивной площадке школы,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4B5449" w:rsidRPr="004B5449" w:rsidRDefault="004B5449" w:rsidP="004B5449">
      <w:pPr>
        <w:shd w:val="clear" w:color="auto" w:fill="FFFFFF"/>
        <w:spacing w:after="30"/>
        <w:jc w:val="both"/>
        <w:textAlignment w:val="baseline"/>
        <w:rPr>
          <w:rFonts w:ascii="inherit" w:hAnsi="inherit"/>
          <w:color w:val="1E2120"/>
        </w:rPr>
      </w:pPr>
    </w:p>
    <w:p w:rsidR="004B5449" w:rsidRPr="004B5449" w:rsidRDefault="004B5449" w:rsidP="004B5449">
      <w:pPr>
        <w:shd w:val="clear" w:color="auto" w:fill="FFFFFF"/>
        <w:spacing w:after="30" w:line="419" w:lineRule="atLeast"/>
        <w:jc w:val="both"/>
        <w:textAlignment w:val="baseline"/>
        <w:outlineLvl w:val="2"/>
        <w:rPr>
          <w:b/>
          <w:bCs/>
          <w:color w:val="1E2120"/>
        </w:rPr>
      </w:pPr>
      <w:r w:rsidRPr="004B5449">
        <w:rPr>
          <w:b/>
          <w:bCs/>
          <w:color w:val="1E2120"/>
        </w:rPr>
        <w:t>2. Требования охраны труда перед началом занятий на спортивной площадке</w:t>
      </w:r>
    </w:p>
    <w:p w:rsidR="004B5449" w:rsidRDefault="004B5449" w:rsidP="004B5449">
      <w:pPr>
        <w:shd w:val="clear" w:color="auto" w:fill="FFFFFF"/>
        <w:spacing w:after="30"/>
        <w:jc w:val="both"/>
        <w:textAlignment w:val="baseline"/>
        <w:rPr>
          <w:color w:val="1E2120"/>
        </w:rPr>
      </w:pPr>
      <w:r w:rsidRPr="004B5449">
        <w:rPr>
          <w:color w:val="1E2120"/>
        </w:rPr>
        <w:t>2.1. Удостовериться в наличии аптечки первой помощи и укомплектованности ее медикаментами и перевязочными средствами.</w:t>
      </w:r>
    </w:p>
    <w:p w:rsidR="004B5449" w:rsidRPr="004B5449" w:rsidRDefault="004B5449" w:rsidP="004B5449">
      <w:pPr>
        <w:shd w:val="clear" w:color="auto" w:fill="FFFFFF"/>
        <w:spacing w:after="30"/>
        <w:jc w:val="both"/>
        <w:textAlignment w:val="baseline"/>
        <w:rPr>
          <w:color w:val="1E2120"/>
        </w:rPr>
      </w:pPr>
      <w:r w:rsidRPr="004B5449">
        <w:rPr>
          <w:color w:val="1E2120"/>
        </w:rPr>
        <w:t>2.2. Возможность проведения занятий физической культурой в холодный период года на открытом воздухе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w:t>
      </w:r>
      <w:r w:rsidRPr="004B5449">
        <w:rPr>
          <w:color w:val="1E2120"/>
        </w:rPr>
        <w:br/>
        <w:t>В дождливые, ветреные и морозные дни занятия физической культурой не проводятся на спортивной площадке.</w:t>
      </w:r>
    </w:p>
    <w:p w:rsidR="004B5449" w:rsidRPr="004B5449" w:rsidRDefault="004B5449" w:rsidP="004B5449">
      <w:pPr>
        <w:shd w:val="clear" w:color="auto" w:fill="FFFFFF"/>
        <w:spacing w:after="30"/>
        <w:jc w:val="both"/>
        <w:textAlignment w:val="baseline"/>
        <w:rPr>
          <w:color w:val="1E2120"/>
        </w:rPr>
      </w:pPr>
      <w:r w:rsidRPr="004B5449">
        <w:rPr>
          <w:color w:val="1E2120"/>
        </w:rPr>
        <w:t>2.3. </w:t>
      </w:r>
      <w:r w:rsidRPr="004B5449">
        <w:rPr>
          <w:color w:val="1E2120"/>
          <w:bdr w:val="none" w:sz="0" w:space="0" w:color="auto" w:frame="1"/>
        </w:rPr>
        <w:t>Перед началом занятий необходимо провести осмотр санитарного состояния спортивной площадки:</w:t>
      </w:r>
    </w:p>
    <w:p w:rsidR="004B5449" w:rsidRPr="004B5449" w:rsidRDefault="004B5449" w:rsidP="004B5449">
      <w:pPr>
        <w:numPr>
          <w:ilvl w:val="0"/>
          <w:numId w:val="4"/>
        </w:numPr>
        <w:shd w:val="clear" w:color="auto" w:fill="FFFFFF"/>
        <w:spacing w:after="30"/>
        <w:ind w:left="251"/>
        <w:jc w:val="both"/>
        <w:textAlignment w:val="baseline"/>
        <w:rPr>
          <w:color w:val="1E2120"/>
        </w:rPr>
      </w:pPr>
      <w:r w:rsidRPr="004B5449">
        <w:rPr>
          <w:color w:val="1E2120"/>
        </w:rPr>
        <w:t>спортивная площадка должна иметь полимерное или натуральное покрытие;</w:t>
      </w:r>
    </w:p>
    <w:p w:rsidR="004B5449" w:rsidRPr="004B5449" w:rsidRDefault="004B5449" w:rsidP="004B5449">
      <w:pPr>
        <w:numPr>
          <w:ilvl w:val="0"/>
          <w:numId w:val="4"/>
        </w:numPr>
        <w:shd w:val="clear" w:color="auto" w:fill="FFFFFF"/>
        <w:spacing w:after="30"/>
        <w:ind w:left="251"/>
        <w:jc w:val="both"/>
        <w:textAlignment w:val="baseline"/>
        <w:rPr>
          <w:color w:val="1E2120"/>
        </w:rPr>
      </w:pPr>
      <w:r w:rsidRPr="004B5449">
        <w:rPr>
          <w:color w:val="1E2120"/>
        </w:rPr>
        <w:lastRenderedPageBreak/>
        <w:t>полимерные покрытия должны иметь документы об оценке (подтверждения) соответствия;</w:t>
      </w:r>
    </w:p>
    <w:p w:rsidR="004B5449" w:rsidRPr="004B5449" w:rsidRDefault="004B5449" w:rsidP="004B5449">
      <w:pPr>
        <w:numPr>
          <w:ilvl w:val="0"/>
          <w:numId w:val="4"/>
        </w:numPr>
        <w:shd w:val="clear" w:color="auto" w:fill="FFFFFF"/>
        <w:spacing w:after="30"/>
        <w:ind w:left="251"/>
        <w:jc w:val="both"/>
        <w:textAlignment w:val="baseline"/>
        <w:rPr>
          <w:color w:val="1E2120"/>
        </w:rPr>
      </w:pPr>
      <w:r w:rsidRPr="004B5449">
        <w:rPr>
          <w:color w:val="1E2120"/>
        </w:rPr>
        <w:t>оценить состояние беговых дорожек, спортивной площадки и футбольного поля, которые не должны быть сырыми и иметь дефекты;</w:t>
      </w:r>
    </w:p>
    <w:p w:rsidR="004B5449" w:rsidRPr="004B5449" w:rsidRDefault="004B5449" w:rsidP="004B5449">
      <w:pPr>
        <w:numPr>
          <w:ilvl w:val="0"/>
          <w:numId w:val="4"/>
        </w:numPr>
        <w:shd w:val="clear" w:color="auto" w:fill="FFFFFF"/>
        <w:spacing w:after="30"/>
        <w:ind w:left="251"/>
        <w:jc w:val="both"/>
        <w:textAlignment w:val="baseline"/>
        <w:rPr>
          <w:color w:val="1E2120"/>
        </w:rPr>
      </w:pPr>
      <w:r w:rsidRPr="004B5449">
        <w:rPr>
          <w:color w:val="1E2120"/>
        </w:rPr>
        <w:t>не допускать наличия на спортивной площадке, стадионе, беговых дорожках битого стекла, проволоки, камней.</w:t>
      </w:r>
    </w:p>
    <w:p w:rsidR="004B5449" w:rsidRPr="004B5449" w:rsidRDefault="004B5449" w:rsidP="004B5449">
      <w:pPr>
        <w:shd w:val="clear" w:color="auto" w:fill="FFFFFF"/>
        <w:spacing w:after="30"/>
        <w:jc w:val="both"/>
        <w:textAlignment w:val="baseline"/>
        <w:rPr>
          <w:color w:val="1E2120"/>
        </w:rPr>
      </w:pPr>
      <w:r w:rsidRPr="004B5449">
        <w:rPr>
          <w:color w:val="1E2120"/>
        </w:rPr>
        <w:t>2.4. Проверить количество песка, его рыхлость, а также отсутствие каких-либо посторонних предметов в прыжковых ямах.</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2.5. Необходимо проверить правильность установки и безопасность спортивного оборудования, проверить на устойчивость и </w:t>
      </w:r>
      <w:proofErr w:type="gramStart"/>
      <w:r w:rsidRPr="004B5449">
        <w:rPr>
          <w:color w:val="1E2120"/>
        </w:rPr>
        <w:t>исправность</w:t>
      </w:r>
      <w:proofErr w:type="gramEnd"/>
      <w:r w:rsidRPr="004B5449">
        <w:rPr>
          <w:color w:val="1E2120"/>
        </w:rPr>
        <w:t xml:space="preserve"> спортивные снаряды и иное спортивное оборудование с целью исключения </w:t>
      </w:r>
      <w:proofErr w:type="spellStart"/>
      <w:r w:rsidRPr="004B5449">
        <w:rPr>
          <w:color w:val="1E2120"/>
        </w:rPr>
        <w:t>травмоопасных</w:t>
      </w:r>
      <w:proofErr w:type="spellEnd"/>
      <w:r w:rsidRPr="004B5449">
        <w:rPr>
          <w:color w:val="1E2120"/>
        </w:rPr>
        <w:t xml:space="preserve"> ситуаций с обучающимися.</w:t>
      </w:r>
    </w:p>
    <w:p w:rsidR="004B5449" w:rsidRDefault="004B5449" w:rsidP="004B5449">
      <w:pPr>
        <w:shd w:val="clear" w:color="auto" w:fill="FFFFFF"/>
        <w:spacing w:after="30"/>
        <w:jc w:val="both"/>
        <w:textAlignment w:val="baseline"/>
        <w:rPr>
          <w:color w:val="1E2120"/>
        </w:rPr>
      </w:pPr>
      <w:r w:rsidRPr="004B5449">
        <w:rPr>
          <w:color w:val="1E2120"/>
        </w:rPr>
        <w:t>2.6. В узлах и сочленениях спортивных снарядов не должно быть люфтов, качаний, прогибов. Гриф перекладины должен быть защищен, и не иметь ржавчины.</w:t>
      </w:r>
    </w:p>
    <w:p w:rsidR="004B5449" w:rsidRPr="004B5449" w:rsidRDefault="004B5449" w:rsidP="004B5449">
      <w:pPr>
        <w:shd w:val="clear" w:color="auto" w:fill="FFFFFF"/>
        <w:spacing w:after="30"/>
        <w:jc w:val="both"/>
        <w:textAlignment w:val="baseline"/>
        <w:rPr>
          <w:color w:val="1E2120"/>
        </w:rPr>
      </w:pPr>
      <w:r w:rsidRPr="004B5449">
        <w:rPr>
          <w:color w:val="1E2120"/>
        </w:rPr>
        <w:t>2.7. Убедиться в целостности и исправности спортивного инвентаря с учётом требований к проводимому уроку, занятию, спортивному соревнованию или спортивной игре.</w:t>
      </w:r>
    </w:p>
    <w:p w:rsidR="004B5449" w:rsidRPr="004B5449" w:rsidRDefault="004B5449" w:rsidP="004B5449">
      <w:pPr>
        <w:shd w:val="clear" w:color="auto" w:fill="FFFFFF"/>
        <w:spacing w:after="30"/>
        <w:jc w:val="both"/>
        <w:textAlignment w:val="baseline"/>
        <w:rPr>
          <w:color w:val="1E2120"/>
        </w:rPr>
      </w:pPr>
      <w:r w:rsidRPr="004B5449">
        <w:rPr>
          <w:color w:val="1E2120"/>
        </w:rPr>
        <w:t>2.8. При подготовке к занятиям по спортивным играм необходимо проверить накачку мячей, натяжение волейбольной сетки, крепление баскетбольных щитов, устойчивость ворот.</w:t>
      </w:r>
    </w:p>
    <w:p w:rsidR="004B5449" w:rsidRPr="004B5449" w:rsidRDefault="004B5449" w:rsidP="004B5449">
      <w:pPr>
        <w:shd w:val="clear" w:color="auto" w:fill="FFFFFF"/>
        <w:spacing w:after="30"/>
        <w:jc w:val="both"/>
        <w:textAlignment w:val="baseline"/>
        <w:rPr>
          <w:color w:val="1E2120"/>
        </w:rPr>
      </w:pPr>
      <w:r w:rsidRPr="004B5449">
        <w:rPr>
          <w:color w:val="1E2120"/>
        </w:rPr>
        <w:t>2.9. Приступать к образовательной деятельности на спортивной площадке разрешается при соответствии спортплощадки и спортивного оборудования гигиеническим нормативам, после выполнения подготовительных мероприятий и устранения всех недостатков и неисправностей.</w:t>
      </w:r>
    </w:p>
    <w:p w:rsidR="004B5449" w:rsidRPr="004B5449" w:rsidRDefault="004B5449" w:rsidP="004B5449">
      <w:pPr>
        <w:shd w:val="clear" w:color="auto" w:fill="FFFFFF"/>
        <w:spacing w:after="30" w:line="419" w:lineRule="atLeast"/>
        <w:jc w:val="both"/>
        <w:textAlignment w:val="baseline"/>
        <w:outlineLvl w:val="2"/>
        <w:rPr>
          <w:b/>
          <w:bCs/>
          <w:color w:val="1E2120"/>
        </w:rPr>
      </w:pPr>
      <w:r w:rsidRPr="004B5449">
        <w:rPr>
          <w:b/>
          <w:bCs/>
          <w:color w:val="1E2120"/>
        </w:rPr>
        <w:t>3. Требования охраны труда во время занятий на спортивной площадке</w:t>
      </w:r>
    </w:p>
    <w:p w:rsidR="004B5449" w:rsidRPr="004B5449" w:rsidRDefault="004B5449" w:rsidP="004B5449">
      <w:pPr>
        <w:shd w:val="clear" w:color="auto" w:fill="FFFFFF"/>
        <w:spacing w:after="30"/>
        <w:jc w:val="both"/>
        <w:textAlignment w:val="baseline"/>
        <w:rPr>
          <w:color w:val="1E2120"/>
        </w:rPr>
      </w:pPr>
      <w:r w:rsidRPr="004B5449">
        <w:rPr>
          <w:color w:val="1E2120"/>
        </w:rPr>
        <w:t>3.1. Физкультурные, физкультурно-оздоровительные мероприятия, массовые спортивные мероприятия, спортивные соревнования на спортивной площадке организуются с учетом возраста, физической подготовленности и состояния здоровья детей.</w:t>
      </w:r>
    </w:p>
    <w:p w:rsidR="004B5449" w:rsidRPr="004B5449" w:rsidRDefault="004B5449" w:rsidP="004B5449">
      <w:pPr>
        <w:shd w:val="clear" w:color="auto" w:fill="FFFFFF"/>
        <w:spacing w:after="30"/>
        <w:jc w:val="both"/>
        <w:textAlignment w:val="baseline"/>
        <w:rPr>
          <w:color w:val="1E2120"/>
        </w:rPr>
      </w:pPr>
      <w:r w:rsidRPr="004B5449">
        <w:rPr>
          <w:color w:val="1E2120"/>
        </w:rPr>
        <w:t>3.2.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4B5449" w:rsidRDefault="004B5449" w:rsidP="004B5449">
      <w:pPr>
        <w:shd w:val="clear" w:color="auto" w:fill="FFFFFF"/>
        <w:spacing w:after="30"/>
        <w:jc w:val="both"/>
        <w:textAlignment w:val="baseline"/>
        <w:rPr>
          <w:color w:val="1E2120"/>
        </w:rPr>
      </w:pPr>
      <w:r w:rsidRPr="004B5449">
        <w:rPr>
          <w:color w:val="1E2120"/>
        </w:rPr>
        <w:t>3.3. Обучающиеся должны находиться на спортивной площадке в спортивной одежде по сезону и удобной спортивной обуви.</w:t>
      </w:r>
    </w:p>
    <w:p w:rsidR="004B5449" w:rsidRDefault="004B5449" w:rsidP="004B5449">
      <w:pPr>
        <w:shd w:val="clear" w:color="auto" w:fill="FFFFFF"/>
        <w:spacing w:after="30"/>
        <w:jc w:val="both"/>
        <w:textAlignment w:val="baseline"/>
        <w:rPr>
          <w:color w:val="1E2120"/>
        </w:rPr>
      </w:pPr>
      <w:r w:rsidRPr="004B5449">
        <w:rPr>
          <w:color w:val="1E2120"/>
        </w:rPr>
        <w:t>3.4. На спортивных соревнованиях, проводимых на спортивной площадке школы, обеспечивается присутствие медицинских работников.</w:t>
      </w:r>
    </w:p>
    <w:p w:rsidR="004B5449" w:rsidRDefault="004B5449" w:rsidP="004B5449">
      <w:pPr>
        <w:shd w:val="clear" w:color="auto" w:fill="FFFFFF"/>
        <w:spacing w:after="30"/>
        <w:jc w:val="both"/>
        <w:textAlignment w:val="baseline"/>
        <w:rPr>
          <w:color w:val="1E2120"/>
        </w:rPr>
      </w:pPr>
      <w:r w:rsidRPr="004B5449">
        <w:rPr>
          <w:color w:val="1E2120"/>
        </w:rPr>
        <w:t xml:space="preserve">3.5. При изучении </w:t>
      </w:r>
      <w:proofErr w:type="gramStart"/>
      <w:r w:rsidRPr="004B5449">
        <w:rPr>
          <w:color w:val="1E2120"/>
        </w:rPr>
        <w:t>обучающимися</w:t>
      </w:r>
      <w:proofErr w:type="gramEnd"/>
      <w:r w:rsidRPr="004B5449">
        <w:rPr>
          <w:color w:val="1E2120"/>
        </w:rPr>
        <w:t xml:space="preserve"> новых тем по физической культуре, выполнении впервые упражнений с обучающимися проводятся соответствующие инструктажи с записью в журнале регистрации инструктажей, дети обучаются безопасным правилам выполнения упражнений.</w:t>
      </w:r>
      <w:r w:rsidRPr="004B5449">
        <w:rPr>
          <w:color w:val="1E2120"/>
        </w:rPr>
        <w:br/>
        <w:t>3.6. Во время осуществления образовательной деятельности необходимо соблюдать порядок на спортивной площадке, не располагать на беговых дорожках и в местах выполнения упражнений вещи и спортивный инвентарь.</w:t>
      </w:r>
    </w:p>
    <w:p w:rsidR="004B5449" w:rsidRPr="004B5449" w:rsidRDefault="004B5449" w:rsidP="004B5449">
      <w:pPr>
        <w:shd w:val="clear" w:color="auto" w:fill="FFFFFF"/>
        <w:spacing w:after="30"/>
        <w:jc w:val="both"/>
        <w:textAlignment w:val="baseline"/>
        <w:rPr>
          <w:color w:val="1E2120"/>
        </w:rPr>
      </w:pPr>
      <w:r w:rsidRPr="004B5449">
        <w:rPr>
          <w:color w:val="1E2120"/>
        </w:rPr>
        <w:t>3.7. Соблюдать правила эксплуатации спортивных снарядов, спортивного инвентаря, учитывая их конструктивные особенности.</w:t>
      </w:r>
    </w:p>
    <w:p w:rsidR="004B5449" w:rsidRPr="004B5449" w:rsidRDefault="004B5449" w:rsidP="004B5449">
      <w:pPr>
        <w:shd w:val="clear" w:color="auto" w:fill="FFFFFF"/>
        <w:spacing w:after="30"/>
        <w:jc w:val="both"/>
        <w:textAlignment w:val="baseline"/>
        <w:rPr>
          <w:color w:val="1E2120"/>
        </w:rPr>
      </w:pPr>
      <w:r w:rsidRPr="004B5449">
        <w:rPr>
          <w:color w:val="1E2120"/>
        </w:rPr>
        <w:t>3.8. На спортивной площадке необходимо поддерживать дисциплину во время занятий по физкультуре, не разрешать обучающимся самовольно уходить с площадки без разрешения педагога, не оставлять обучающихся одних без контроля.</w:t>
      </w:r>
    </w:p>
    <w:p w:rsidR="004B5449" w:rsidRDefault="004B5449" w:rsidP="004B5449">
      <w:pPr>
        <w:shd w:val="clear" w:color="auto" w:fill="FFFFFF"/>
        <w:spacing w:after="30"/>
        <w:jc w:val="both"/>
        <w:textAlignment w:val="baseline"/>
        <w:rPr>
          <w:color w:val="1E2120"/>
        </w:rPr>
      </w:pPr>
      <w:r w:rsidRPr="004B5449">
        <w:rPr>
          <w:color w:val="1E2120"/>
        </w:rPr>
        <w:t xml:space="preserve">3.9. Следить за правильным и безопасным выполнением упражнений </w:t>
      </w:r>
      <w:proofErr w:type="gramStart"/>
      <w:r w:rsidRPr="004B5449">
        <w:rPr>
          <w:color w:val="1E2120"/>
        </w:rPr>
        <w:t>обучающимися</w:t>
      </w:r>
      <w:proofErr w:type="gramEnd"/>
      <w:r w:rsidRPr="004B5449">
        <w:rPr>
          <w:color w:val="1E2120"/>
        </w:rPr>
        <w:t>, осуществлять страховку, исключать конфликтные ситуации во время занятий и соревнований, возможность столкновения детей друг с другом.</w:t>
      </w:r>
    </w:p>
    <w:p w:rsidR="004B5449" w:rsidRPr="004B5449" w:rsidRDefault="004B5449" w:rsidP="004B5449">
      <w:pPr>
        <w:shd w:val="clear" w:color="auto" w:fill="FFFFFF"/>
        <w:spacing w:after="30"/>
        <w:jc w:val="both"/>
        <w:textAlignment w:val="baseline"/>
        <w:rPr>
          <w:color w:val="1E2120"/>
        </w:rPr>
      </w:pPr>
      <w:r w:rsidRPr="004B5449">
        <w:rPr>
          <w:color w:val="1E2120"/>
        </w:rPr>
        <w:t>3.10. Использовать спортивный инвентарь и вспомогательное оборудование только по их прямому назначению, в строгом соответствии с инструкциями по эксплуатации.</w:t>
      </w:r>
    </w:p>
    <w:p w:rsidR="004B5449" w:rsidRPr="004B5449" w:rsidRDefault="004B5449" w:rsidP="004B5449">
      <w:pPr>
        <w:shd w:val="clear" w:color="auto" w:fill="FFFFFF"/>
        <w:spacing w:after="30"/>
        <w:jc w:val="both"/>
        <w:textAlignment w:val="baseline"/>
        <w:rPr>
          <w:color w:val="1E2120"/>
        </w:rPr>
      </w:pPr>
      <w:r w:rsidRPr="004B5449">
        <w:rPr>
          <w:color w:val="1E2120"/>
        </w:rPr>
        <w:t>3.11. </w:t>
      </w:r>
      <w:r w:rsidRPr="004B5449">
        <w:rPr>
          <w:color w:val="1E2120"/>
          <w:bdr w:val="none" w:sz="0" w:space="0" w:color="auto" w:frame="1"/>
        </w:rPr>
        <w:t>На спортивной площадке запрещено:</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t>выполнять упражнения и действия на спортивных снарядах, противоречащие прямому предназначению данного спортивного оборудования;</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t>висеть на футбольных воротах, баскетбольных кольцах;</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lastRenderedPageBreak/>
        <w:t>раскачивать спортивное оборудование.</w:t>
      </w:r>
    </w:p>
    <w:p w:rsidR="004B5449" w:rsidRPr="004B5449" w:rsidRDefault="004B5449" w:rsidP="004B5449">
      <w:pPr>
        <w:shd w:val="clear" w:color="auto" w:fill="FFFFFF"/>
        <w:spacing w:after="30"/>
        <w:jc w:val="both"/>
        <w:textAlignment w:val="baseline"/>
        <w:rPr>
          <w:color w:val="1E2120"/>
        </w:rPr>
      </w:pPr>
      <w:r w:rsidRPr="004B5449">
        <w:rPr>
          <w:color w:val="1E2120"/>
        </w:rPr>
        <w:t>3.12. На спортивной площадке и раздевалках запрещено курить.</w:t>
      </w:r>
    </w:p>
    <w:p w:rsidR="004B5449" w:rsidRPr="004B5449" w:rsidRDefault="004B5449" w:rsidP="004B5449">
      <w:pPr>
        <w:shd w:val="clear" w:color="auto" w:fill="FFFFFF"/>
        <w:spacing w:after="30"/>
        <w:jc w:val="both"/>
        <w:textAlignment w:val="baseline"/>
        <w:rPr>
          <w:color w:val="1E2120"/>
        </w:rPr>
      </w:pPr>
      <w:r w:rsidRPr="004B5449">
        <w:rPr>
          <w:color w:val="1E2120"/>
        </w:rPr>
        <w:t>3.14. Не допускается на спортивной площадке школы нарушать настоящую инструкцию по охране труда, иные инструкции по технике безопасности при выполнении упражнений на спортивных снарядах, при проведении спортивных игр и соревнований.</w:t>
      </w:r>
    </w:p>
    <w:p w:rsidR="004B5449" w:rsidRPr="004B5449" w:rsidRDefault="004B5449" w:rsidP="004B5449">
      <w:pPr>
        <w:shd w:val="clear" w:color="auto" w:fill="FFFFFF"/>
        <w:spacing w:after="30" w:line="419" w:lineRule="atLeast"/>
        <w:jc w:val="both"/>
        <w:textAlignment w:val="baseline"/>
        <w:outlineLvl w:val="2"/>
        <w:rPr>
          <w:b/>
          <w:bCs/>
          <w:color w:val="1E2120"/>
        </w:rPr>
      </w:pPr>
      <w:r w:rsidRPr="004B5449">
        <w:rPr>
          <w:b/>
          <w:bCs/>
          <w:color w:val="1E2120"/>
        </w:rPr>
        <w:t>4. Требования охраны труда в аварийных ситуациях</w:t>
      </w:r>
    </w:p>
    <w:p w:rsidR="004B5449" w:rsidRPr="004B5449" w:rsidRDefault="004B5449" w:rsidP="004B5449">
      <w:pPr>
        <w:shd w:val="clear" w:color="auto" w:fill="FFFFFF"/>
        <w:spacing w:after="30"/>
        <w:jc w:val="both"/>
        <w:textAlignment w:val="baseline"/>
        <w:rPr>
          <w:color w:val="1E2120"/>
          <w:bdr w:val="none" w:sz="0" w:space="0" w:color="auto" w:frame="1"/>
        </w:rPr>
      </w:pPr>
      <w:r w:rsidRPr="004B5449">
        <w:rPr>
          <w:color w:val="1E2120"/>
        </w:rPr>
        <w:t>4.1. </w:t>
      </w:r>
      <w:r w:rsidRPr="004B5449">
        <w:rPr>
          <w:color w:val="1E2120"/>
          <w:bdr w:val="none" w:sz="0" w:space="0" w:color="auto" w:frame="1"/>
        </w:rPr>
        <w:t>Перечень основных возможных аварий и аварийных ситуаций на спортивной площадке, причины их вызывающие:</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t>возникновение технической неисправности спортивных снарядов, тренажёров, спортивного инвентаря вследствие износа;</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t>изменение метеорологической ситуации, нарушение санитарно-гигиенических норм на спортивной площадке;</w:t>
      </w:r>
    </w:p>
    <w:p w:rsidR="004B5449" w:rsidRPr="004B5449" w:rsidRDefault="004B5449" w:rsidP="004B5449">
      <w:pPr>
        <w:numPr>
          <w:ilvl w:val="0"/>
          <w:numId w:val="5"/>
        </w:numPr>
        <w:shd w:val="clear" w:color="auto" w:fill="FFFFFF"/>
        <w:spacing w:after="30"/>
        <w:ind w:left="251"/>
        <w:jc w:val="both"/>
        <w:textAlignment w:val="baseline"/>
        <w:rPr>
          <w:color w:val="1E2120"/>
        </w:rPr>
      </w:pPr>
      <w:r w:rsidRPr="004B5449">
        <w:rPr>
          <w:color w:val="1E2120"/>
        </w:rPr>
        <w:t>задымление или возгорание на спортивной площадке (стадионе) или вблизи вследствие возгорания сухой травы при небрежном отношении посторонних с огнем.</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4.2. В случае ухудшения погодных условий, возникновения дождя, снега, порывов ветра учителю физкультуры (инструктору по физической культуре) необходимо остановить занятие на спортивной площадке и переместиться с </w:t>
      </w:r>
      <w:proofErr w:type="gramStart"/>
      <w:r w:rsidRPr="004B5449">
        <w:rPr>
          <w:color w:val="1E2120"/>
        </w:rPr>
        <w:t>обучающимися</w:t>
      </w:r>
      <w:proofErr w:type="gramEnd"/>
      <w:r w:rsidRPr="004B5449">
        <w:rPr>
          <w:color w:val="1E2120"/>
        </w:rPr>
        <w:t xml:space="preserve"> в здание школы.</w:t>
      </w:r>
    </w:p>
    <w:p w:rsidR="004B5449" w:rsidRPr="004B5449" w:rsidRDefault="004B5449" w:rsidP="004B5449">
      <w:pPr>
        <w:shd w:val="clear" w:color="auto" w:fill="FFFFFF"/>
        <w:spacing w:after="30"/>
        <w:jc w:val="both"/>
        <w:textAlignment w:val="baseline"/>
        <w:rPr>
          <w:color w:val="1E2120"/>
        </w:rPr>
      </w:pPr>
      <w:r w:rsidRPr="004B5449">
        <w:rPr>
          <w:color w:val="1E2120"/>
        </w:rPr>
        <w:t>4.3. В случае возникновения технической неисправности спортивных снарядов, спортивного инвентаря педагог должен остановить занятие (спортивное мероприятие), изъять данное оборудование или ограничить к нему доступ, и не использовать его на спортивной площадке до полного устранения неисправностей и получения разрешения заместителя директора по административно-хозяйственной работе (специалиста по охране труда).</w:t>
      </w:r>
      <w:r w:rsidRPr="004B5449">
        <w:rPr>
          <w:color w:val="1E2120"/>
        </w:rPr>
        <w:br/>
        <w:t>4.4. При плохом самочувствии или получении травмы сотрудником или обучающимся необходимо оказать ему первую помощь, воспользовавшись аптечкой первой помощи. Вызвать медицинского работника общеобразовательной организации, при необходимости, вызвать скорую медицинскую помощь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или иным методом</w:t>
      </w:r>
      <w:r w:rsidRPr="004B5449">
        <w:rPr>
          <w:color w:val="1E2120"/>
        </w:rPr>
        <w:br/>
        <w:t xml:space="preserve">4.5. В случае появления задымления или возгорания на спортивной площадке (стадионе) необходимо немедленно прекратить работу, вывести </w:t>
      </w:r>
      <w:proofErr w:type="gramStart"/>
      <w:r w:rsidRPr="004B5449">
        <w:rPr>
          <w:color w:val="1E2120"/>
        </w:rPr>
        <w:t>обучающихся</w:t>
      </w:r>
      <w:proofErr w:type="gramEnd"/>
      <w:r w:rsidRPr="004B5449">
        <w:rPr>
          <w:color w:val="1E2120"/>
        </w:rPr>
        <w:t xml:space="preserve"> со спортивной площадки (стадиона) – опасной зоны, вызвать пожарную охрану по телефону 01 (101 – с мобильного),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4B5449" w:rsidRPr="004B5449" w:rsidRDefault="004B5449" w:rsidP="004B5449">
      <w:pPr>
        <w:shd w:val="clear" w:color="auto" w:fill="FFFFFF"/>
        <w:spacing w:after="30" w:line="419" w:lineRule="atLeast"/>
        <w:jc w:val="both"/>
        <w:textAlignment w:val="baseline"/>
        <w:outlineLvl w:val="2"/>
        <w:rPr>
          <w:b/>
          <w:bCs/>
          <w:color w:val="1E2120"/>
        </w:rPr>
      </w:pPr>
      <w:r w:rsidRPr="004B5449">
        <w:rPr>
          <w:b/>
          <w:bCs/>
          <w:color w:val="1E2120"/>
        </w:rPr>
        <w:t>5. Требования охраны труда по окончании занятий на спортивной площадке</w:t>
      </w:r>
    </w:p>
    <w:p w:rsidR="004B5449" w:rsidRDefault="004B5449" w:rsidP="004B5449">
      <w:pPr>
        <w:shd w:val="clear" w:color="auto" w:fill="FFFFFF"/>
        <w:spacing w:after="30"/>
        <w:jc w:val="both"/>
        <w:textAlignment w:val="baseline"/>
        <w:rPr>
          <w:color w:val="1E2120"/>
        </w:rPr>
      </w:pPr>
      <w:r w:rsidRPr="004B5449">
        <w:rPr>
          <w:color w:val="1E2120"/>
        </w:rPr>
        <w:t>5.1. Провести осмотр санитарного состояния спортивной площадки, стационарного спортивного оборудования на целостность.</w:t>
      </w:r>
    </w:p>
    <w:p w:rsidR="004B5449" w:rsidRPr="004B5449" w:rsidRDefault="004B5449" w:rsidP="004B5449">
      <w:pPr>
        <w:shd w:val="clear" w:color="auto" w:fill="FFFFFF"/>
        <w:spacing w:after="30"/>
        <w:jc w:val="both"/>
        <w:textAlignment w:val="baseline"/>
        <w:rPr>
          <w:color w:val="1E2120"/>
        </w:rPr>
      </w:pPr>
      <w:r w:rsidRPr="004B5449">
        <w:rPr>
          <w:color w:val="1E2120"/>
        </w:rPr>
        <w:t>5.2. После окончания последнего урока физической культуры яму для прыжков в длину закрыть полимерной пленкой или иными защитными приспособлениями во избежание загрязнения песка.</w:t>
      </w:r>
    </w:p>
    <w:p w:rsidR="004B5449" w:rsidRPr="004B5449" w:rsidRDefault="004B5449" w:rsidP="004B5449">
      <w:pPr>
        <w:shd w:val="clear" w:color="auto" w:fill="FFFFFF"/>
        <w:spacing w:after="30"/>
        <w:jc w:val="both"/>
        <w:textAlignment w:val="baseline"/>
        <w:rPr>
          <w:color w:val="1E2120"/>
        </w:rPr>
      </w:pPr>
      <w:r w:rsidRPr="004B5449">
        <w:rPr>
          <w:color w:val="1E2120"/>
        </w:rPr>
        <w:t xml:space="preserve">5.3. Сопроводить </w:t>
      </w:r>
      <w:proofErr w:type="gramStart"/>
      <w:r w:rsidRPr="004B5449">
        <w:rPr>
          <w:color w:val="1E2120"/>
        </w:rPr>
        <w:t>обучающихся</w:t>
      </w:r>
      <w:proofErr w:type="gramEnd"/>
      <w:r w:rsidRPr="004B5449">
        <w:rPr>
          <w:color w:val="1E2120"/>
        </w:rPr>
        <w:t xml:space="preserve"> к раздевалкам.</w:t>
      </w:r>
    </w:p>
    <w:p w:rsidR="004B5449" w:rsidRDefault="004B5449" w:rsidP="004B5449">
      <w:pPr>
        <w:shd w:val="clear" w:color="auto" w:fill="FFFFFF"/>
        <w:spacing w:after="30"/>
        <w:jc w:val="both"/>
        <w:textAlignment w:val="baseline"/>
        <w:rPr>
          <w:color w:val="1E2120"/>
        </w:rPr>
      </w:pPr>
      <w:r w:rsidRPr="004B5449">
        <w:rPr>
          <w:color w:val="1E2120"/>
        </w:rPr>
        <w:t xml:space="preserve">5.4. Собрать у </w:t>
      </w:r>
      <w:proofErr w:type="gramStart"/>
      <w:r w:rsidRPr="004B5449">
        <w:rPr>
          <w:color w:val="1E2120"/>
        </w:rPr>
        <w:t>обучающихся</w:t>
      </w:r>
      <w:proofErr w:type="gramEnd"/>
      <w:r w:rsidRPr="004B5449">
        <w:rPr>
          <w:color w:val="1E2120"/>
        </w:rPr>
        <w:t xml:space="preserve"> спортивный инвентарь, проверить на целостность и разместить в инвентарной (снарядной).</w:t>
      </w:r>
    </w:p>
    <w:p w:rsidR="004B5449" w:rsidRDefault="004B5449" w:rsidP="004B5449">
      <w:pPr>
        <w:shd w:val="clear" w:color="auto" w:fill="FFFFFF"/>
        <w:spacing w:after="30"/>
        <w:jc w:val="both"/>
        <w:textAlignment w:val="baseline"/>
        <w:rPr>
          <w:color w:val="1E2120"/>
        </w:rPr>
      </w:pPr>
      <w:r w:rsidRPr="004B5449">
        <w:rPr>
          <w:color w:val="1E2120"/>
        </w:rPr>
        <w:t>5.5. Убедиться в противопожарной безопасности раздевалок, проветрить раздевалки.</w:t>
      </w:r>
    </w:p>
    <w:p w:rsidR="004B5449" w:rsidRPr="004B5449" w:rsidRDefault="004B5449" w:rsidP="004B5449">
      <w:pPr>
        <w:shd w:val="clear" w:color="auto" w:fill="FFFFFF"/>
        <w:spacing w:after="30"/>
        <w:jc w:val="both"/>
        <w:textAlignment w:val="baseline"/>
        <w:rPr>
          <w:color w:val="1E2120"/>
        </w:rPr>
      </w:pPr>
      <w:r w:rsidRPr="004B5449">
        <w:rPr>
          <w:color w:val="1E2120"/>
        </w:rPr>
        <w:t>5.6. Проконтролировать обработку спортивного инвентаря с использованием мыльно-содового раствора.</w:t>
      </w:r>
    </w:p>
    <w:p w:rsidR="004B5449" w:rsidRPr="004B5449" w:rsidRDefault="004B5449" w:rsidP="004B5449">
      <w:pPr>
        <w:shd w:val="clear" w:color="auto" w:fill="FFFFFF"/>
        <w:spacing w:after="30"/>
        <w:jc w:val="both"/>
        <w:textAlignment w:val="baseline"/>
        <w:rPr>
          <w:color w:val="1E2120"/>
        </w:rPr>
      </w:pPr>
      <w:r w:rsidRPr="004B5449">
        <w:rPr>
          <w:color w:val="1E2120"/>
        </w:rPr>
        <w:t>5.7. Сообщить непосредственному руководителю о недостатках, влияющих на безопасность труда, пожарную безопасность, обнаруженных во время работы на спортивной площадке (стадионе) общеобразовательной организации.</w:t>
      </w:r>
    </w:p>
    <w:p w:rsidR="004B5449" w:rsidRPr="004B5449" w:rsidRDefault="004B5449" w:rsidP="004B5449">
      <w:pPr>
        <w:shd w:val="clear" w:color="auto" w:fill="FFFFFF"/>
        <w:spacing w:after="30"/>
        <w:jc w:val="both"/>
        <w:textAlignment w:val="baseline"/>
        <w:rPr>
          <w:rFonts w:ascii="inherit" w:hAnsi="inherit"/>
          <w:iCs/>
          <w:color w:val="1E2120"/>
        </w:rPr>
      </w:pPr>
      <w:r w:rsidRPr="004B5449">
        <w:rPr>
          <w:rFonts w:ascii="inherit" w:hAnsi="inherit"/>
          <w:iCs/>
          <w:color w:val="1E2120"/>
        </w:rPr>
        <w:t>Инструкцию разработал: ____________ /_____________________/</w:t>
      </w:r>
    </w:p>
    <w:p w:rsidR="004B5449" w:rsidRPr="004B5449" w:rsidRDefault="004B5449" w:rsidP="004B5449">
      <w:pPr>
        <w:shd w:val="clear" w:color="auto" w:fill="FFFFFF"/>
        <w:spacing w:after="30"/>
        <w:jc w:val="both"/>
        <w:textAlignment w:val="baseline"/>
        <w:rPr>
          <w:color w:val="1E2120"/>
        </w:rPr>
      </w:pPr>
    </w:p>
    <w:p w:rsidR="004B5449" w:rsidRPr="004B5449" w:rsidRDefault="004B5449" w:rsidP="004B5449">
      <w:pPr>
        <w:shd w:val="clear" w:color="auto" w:fill="FFFFFF"/>
        <w:spacing w:after="30"/>
        <w:jc w:val="both"/>
        <w:textAlignment w:val="baseline"/>
        <w:rPr>
          <w:rFonts w:ascii="inherit" w:hAnsi="inherit"/>
          <w:iCs/>
          <w:color w:val="1E2120"/>
        </w:rPr>
      </w:pPr>
      <w:r w:rsidRPr="004B5449">
        <w:rPr>
          <w:rFonts w:ascii="inherit" w:hAnsi="inherit"/>
          <w:iCs/>
          <w:color w:val="1E2120"/>
        </w:rPr>
        <w:t xml:space="preserve">С инструкцией </w:t>
      </w:r>
      <w:proofErr w:type="gramStart"/>
      <w:r w:rsidRPr="004B5449">
        <w:rPr>
          <w:rFonts w:ascii="inherit" w:hAnsi="inherit"/>
          <w:iCs/>
          <w:color w:val="1E2120"/>
        </w:rPr>
        <w:t>ознакомлен</w:t>
      </w:r>
      <w:proofErr w:type="gramEnd"/>
      <w:r w:rsidRPr="004B5449">
        <w:rPr>
          <w:rFonts w:ascii="inherit" w:hAnsi="inherit"/>
          <w:iCs/>
          <w:color w:val="1E2120"/>
        </w:rPr>
        <w:t xml:space="preserve"> (а)</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hd w:val="clear" w:color="auto" w:fill="FFFFFF"/>
        <w:spacing w:after="30"/>
        <w:jc w:val="both"/>
        <w:textAlignment w:val="baseline"/>
        <w:rPr>
          <w:color w:val="1E2120"/>
        </w:rPr>
      </w:pPr>
      <w:r w:rsidRPr="004B5449">
        <w:rPr>
          <w:rFonts w:ascii="inherit" w:hAnsi="inherit"/>
          <w:iCs/>
          <w:color w:val="1E2120"/>
        </w:rPr>
        <w:t>«___»__________202_г. ____________ /_____________________/</w:t>
      </w:r>
    </w:p>
    <w:p w:rsidR="004B5449" w:rsidRPr="004B5449" w:rsidRDefault="004B5449" w:rsidP="004B5449">
      <w:pPr>
        <w:spacing w:after="30"/>
      </w:pPr>
    </w:p>
    <w:p w:rsidR="004B5449" w:rsidRPr="004B5449" w:rsidRDefault="004B5449" w:rsidP="004B5449">
      <w:pPr>
        <w:spacing w:after="30"/>
      </w:pPr>
    </w:p>
    <w:p w:rsidR="004B5449" w:rsidRPr="00933E67" w:rsidRDefault="004B5449" w:rsidP="004B5449">
      <w:pPr>
        <w:spacing w:after="30"/>
        <w:rPr>
          <w:sz w:val="28"/>
          <w:szCs w:val="28"/>
        </w:rPr>
      </w:pPr>
    </w:p>
    <w:p w:rsidR="004060DA" w:rsidRDefault="004060DA"/>
    <w:sectPr w:rsidR="004060DA" w:rsidSect="004B544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FCD"/>
    <w:multiLevelType w:val="multilevel"/>
    <w:tmpl w:val="623C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A5104"/>
    <w:multiLevelType w:val="multilevel"/>
    <w:tmpl w:val="7E7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D3B54"/>
    <w:multiLevelType w:val="multilevel"/>
    <w:tmpl w:val="7BB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CF0FBD"/>
    <w:multiLevelType w:val="multilevel"/>
    <w:tmpl w:val="1526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7F7D4C"/>
    <w:multiLevelType w:val="multilevel"/>
    <w:tmpl w:val="1CA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B5449"/>
    <w:rsid w:val="004060DA"/>
    <w:rsid w:val="004B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5449"/>
    <w:rPr>
      <w:color w:val="0000FF"/>
      <w:u w:val="single"/>
    </w:rPr>
  </w:style>
  <w:style w:type="table" w:styleId="a4">
    <w:name w:val="Table Grid"/>
    <w:basedOn w:val="a1"/>
    <w:uiPriority w:val="59"/>
    <w:rsid w:val="004B5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59" TargetMode="External"/><Relationship Id="rId3" Type="http://schemas.openxmlformats.org/officeDocument/2006/relationships/settings" Target="settings.xml"/><Relationship Id="rId7" Type="http://schemas.openxmlformats.org/officeDocument/2006/relationships/hyperlink" Target="https://ohrana-tryda.com/node/3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11" Type="http://schemas.openxmlformats.org/officeDocument/2006/relationships/theme" Target="theme/theme1.xml"/><Relationship Id="rId5" Type="http://schemas.openxmlformats.org/officeDocument/2006/relationships/hyperlink" Target="mailto:nvslr_nsosh@orel-regio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yda.com/node/3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2114</Words>
  <Characters>12053</Characters>
  <Application>Microsoft Office Word</Application>
  <DocSecurity>0</DocSecurity>
  <Lines>100</Lines>
  <Paragraphs>28</Paragraphs>
  <ScaleCrop>false</ScaleCrop>
  <Company>Reanimator Extreme Edition</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2022-08-04T19:09:00Z</dcterms:created>
  <dcterms:modified xsi:type="dcterms:W3CDTF">2022-08-04T19:16:00Z</dcterms:modified>
</cp:coreProperties>
</file>