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0309FE" w:rsidRDefault="000309FE" w:rsidP="000309FE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при проведении занятий в кабинете ОБЖ №_____</w:t>
      </w:r>
    </w:p>
    <w:p w:rsidR="000309FE" w:rsidRDefault="000309FE" w:rsidP="000309FE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0309FE" w:rsidRPr="000309FE" w:rsidRDefault="000309FE" w:rsidP="000309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0309FE">
        <w:rPr>
          <w:color w:val="1E2120"/>
          <w:sz w:val="24"/>
          <w:szCs w:val="24"/>
        </w:rPr>
        <w:t>1. Общие требования охраны труда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1.1. </w:t>
      </w:r>
      <w:proofErr w:type="gramStart"/>
      <w:r w:rsidRPr="000309FE">
        <w:rPr>
          <w:color w:val="1E2120"/>
        </w:rPr>
        <w:t>Настоящая </w:t>
      </w:r>
      <w:r w:rsidRPr="000309FE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в кабинете основ безопасности жизнедеятельности (ОБЖ)</w:t>
      </w:r>
      <w:r w:rsidRPr="000309FE">
        <w:rPr>
          <w:color w:val="1E2120"/>
        </w:rPr>
        <w:t> 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разделом Х Трудового кодекса Российской Федерации;</w:t>
      </w:r>
      <w:proofErr w:type="gramEnd"/>
      <w:r w:rsidRPr="000309FE">
        <w:rPr>
          <w:color w:val="1E2120"/>
        </w:rPr>
        <w:t xml:space="preserve"> с учетом СП 2.4.3648-20 «Санитарно-эпидемиологические требования к организациям воспитания и обучения, отдыха и оздоровления детей и молодежи» и </w:t>
      </w:r>
      <w:proofErr w:type="spellStart"/>
      <w:r w:rsidRPr="000309FE">
        <w:rPr>
          <w:color w:val="1E2120"/>
        </w:rPr>
        <w:t>СанПиН</w:t>
      </w:r>
      <w:proofErr w:type="spellEnd"/>
      <w:r w:rsidRPr="000309FE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иных нормативных правовых актов по охране труда.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1.2. Данная </w:t>
      </w: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инструкция по охране труда в кабинете ОБЖ</w:t>
      </w:r>
      <w:r w:rsidRPr="000309FE">
        <w:rPr>
          <w:color w:val="1E2120"/>
        </w:rPr>
        <w:t> устанавливает требования охраны труда перед началом, во время и по окончании осуществления образовательной деятельности в кабинете основ безопасности жизнедеятельности школы, обозначает безопасные методы и приемы выполнения работ, а также требования охраны труда в возможных аварийных ситуациях в помещении кабинета.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1.3. Ответственным за соблюдение норм и требований охраны труда в кабинете основ безопасности жизнедеятельности является учитель ОБЖ (преподаватель-организатор ОБЖ), непосредственно проводящий занятия в учебном кабинете.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1.4. График работы учебного кабинета определяется утвержденным в соответствующем порядке расписанием учебных занятий.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1.5. Педагог проводит в начале года с </w:t>
      </w:r>
      <w:proofErr w:type="gramStart"/>
      <w:r w:rsidRPr="000309FE">
        <w:rPr>
          <w:color w:val="1E2120"/>
        </w:rPr>
        <w:t>обучающимися</w:t>
      </w:r>
      <w:proofErr w:type="gramEnd"/>
      <w:r w:rsidRPr="000309FE">
        <w:rPr>
          <w:color w:val="1E2120"/>
        </w:rPr>
        <w:t xml:space="preserve"> вводный инструктаж по правилам безопасного поведения в кабинете ОБЖ, повторные инструктажи по соответствующим инструкциям с внесением записей в журнал инструктажа обучающихся в кабинете ОБЖ.</w:t>
      </w:r>
      <w:r w:rsidRPr="000309FE">
        <w:rPr>
          <w:color w:val="1E2120"/>
        </w:rPr>
        <w:br/>
        <w:t>1.6. </w:t>
      </w:r>
      <w:r w:rsidRPr="000309FE">
        <w:rPr>
          <w:color w:val="1E2120"/>
          <w:bdr w:val="none" w:sz="0" w:space="0" w:color="auto" w:frame="1"/>
        </w:rPr>
        <w:t>В целях соблюдения требований охраны труда в кабинете ОБЖ необходимо: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выполнять требования охраны труда и производственной санитарии, инструкции по охране труда, инструкцию по охране жизни и здоровья </w:t>
      </w:r>
      <w:proofErr w:type="gramStart"/>
      <w:r w:rsidRPr="000309FE">
        <w:rPr>
          <w:color w:val="1E2120"/>
        </w:rPr>
        <w:t>обучающихся</w:t>
      </w:r>
      <w:proofErr w:type="gramEnd"/>
      <w:r w:rsidRPr="000309FE">
        <w:rPr>
          <w:color w:val="1E2120"/>
        </w:rPr>
        <w:t>;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lastRenderedPageBreak/>
        <w:t>соблюдать правила личной гигиены;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уметь пользоваться первичными средствами пожаротушения;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знать месторасположение аптечки первой помощи;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соблюдать </w:t>
      </w:r>
      <w:hyperlink r:id="rId8" w:tgtFrame="_blank" w:history="1">
        <w:r w:rsidRPr="000309FE">
          <w:rPr>
            <w:color w:val="1E2120"/>
          </w:rPr>
          <w:t>инструкцию по охране труда для учителя ОБЖ</w:t>
        </w:r>
      </w:hyperlink>
      <w:r w:rsidRPr="000309FE">
        <w:rPr>
          <w:color w:val="1E2120"/>
        </w:rPr>
        <w:t>;</w:t>
      </w:r>
    </w:p>
    <w:p w:rsidR="000309FE" w:rsidRPr="000309FE" w:rsidRDefault="000309FE" w:rsidP="000309FE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соблюдать Правила внутреннего трудового распорядка, Правила внутреннего распорядка </w:t>
      </w:r>
      <w:proofErr w:type="gramStart"/>
      <w:r w:rsidRPr="000309FE">
        <w:rPr>
          <w:color w:val="1E2120"/>
        </w:rPr>
        <w:t>обучающихся</w:t>
      </w:r>
      <w:proofErr w:type="gramEnd"/>
      <w:r w:rsidRPr="000309FE">
        <w:rPr>
          <w:color w:val="1E2120"/>
        </w:rPr>
        <w:t>, режим работы и времени отдыха, Устав общеобразовательной организации.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1.7. </w:t>
      </w:r>
      <w:r w:rsidRPr="000309FE">
        <w:rPr>
          <w:color w:val="1E2120"/>
          <w:bdr w:val="none" w:sz="0" w:space="0" w:color="auto" w:frame="1"/>
        </w:rPr>
        <w:t>Перечень профессиональных рисков и опасностей в кабинете ОБЖ: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нарушение остроты зрения при недостаточной освещённости рабочего места;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перенапряжение </w:t>
      </w:r>
      <w:proofErr w:type="gramStart"/>
      <w:r w:rsidRPr="000309FE">
        <w:rPr>
          <w:color w:val="1E2120"/>
        </w:rPr>
        <w:t>зрительного</w:t>
      </w:r>
      <w:proofErr w:type="gramEnd"/>
      <w:r w:rsidRPr="000309FE">
        <w:rPr>
          <w:color w:val="1E2120"/>
        </w:rPr>
        <w:t xml:space="preserve"> анализаторов;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нарушение осанки, возможное развитие близорукости при неправильном подборе размеров ученических парт и их размещении;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поражение электрическим током при использовании неисправных ЭСО и оргтехники, электрических розеток, выключателей и кабелей питания с поврежденной изоляцией;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поражение электрическим током при отсутствии </w:t>
      </w:r>
      <w:proofErr w:type="spellStart"/>
      <w:r w:rsidRPr="000309FE">
        <w:rPr>
          <w:color w:val="1E2120"/>
        </w:rPr>
        <w:t>зануления</w:t>
      </w:r>
      <w:proofErr w:type="spellEnd"/>
      <w:r w:rsidRPr="000309FE">
        <w:rPr>
          <w:color w:val="1E2120"/>
        </w:rPr>
        <w:t>;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длительные статические нагрузки и монотонность выполняемого труда;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возгорание электронных средств обучения (ЭСО) и оргтехники, иного электрооборудования в кабинете ОБЖ;</w:t>
      </w:r>
    </w:p>
    <w:p w:rsidR="000309FE" w:rsidRPr="000309FE" w:rsidRDefault="000309FE" w:rsidP="000309FE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высокая плотность эпидемиологических контактов.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1.8. Для обеспечения пожарной безопасности в кабинете ОБЖ </w:t>
      </w:r>
      <w:r>
        <w:rPr>
          <w:color w:val="1E2120"/>
        </w:rPr>
        <w:t xml:space="preserve">в шаговой доступности </w:t>
      </w:r>
      <w:r w:rsidRPr="000309FE">
        <w:rPr>
          <w:color w:val="1E2120"/>
        </w:rPr>
        <w:t xml:space="preserve"> должны быть размещены первичные средства пожаротушения (огнетушители), иметься аптечка первой помощи.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1.9. В кабинете на видном месте должна быть размещена данная инструкция по охране труда в кабинете ОБЖ, а также инструкция по правилам безопасного поведения обучающихся в кабинете основ безопасности жизнедеятельности.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1.10. В случае </w:t>
      </w:r>
      <w:proofErr w:type="spellStart"/>
      <w:r w:rsidRPr="000309FE">
        <w:rPr>
          <w:color w:val="1E2120"/>
        </w:rPr>
        <w:t>травмирования</w:t>
      </w:r>
      <w:proofErr w:type="spellEnd"/>
      <w:r w:rsidRPr="000309FE">
        <w:rPr>
          <w:color w:val="1E2120"/>
        </w:rPr>
        <w:t xml:space="preserve"> в кабинете ОБЖ уведомить непосредственного руководителя. При неисправности мебели, учебного оборудования, ЭСО и иных электроприборов сообщить заместителю директора по административно-хозяйственной части и не использовать до устранения всех недостатков.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1.11. </w:t>
      </w:r>
      <w:r w:rsidRPr="000309FE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в кабинете ОБЖ необходимо:</w:t>
      </w:r>
    </w:p>
    <w:p w:rsidR="000309FE" w:rsidRPr="000309FE" w:rsidRDefault="000309FE" w:rsidP="000309FE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не находиться в кабинете в верхней одежде;</w:t>
      </w:r>
    </w:p>
    <w:p w:rsidR="000309FE" w:rsidRPr="000309FE" w:rsidRDefault="000309FE" w:rsidP="000309FE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мыть руки с мылом после соприкосновения с загрязненными предметами, учебным оборудованием, перед началом работы в кабинете, после посещения туалета;</w:t>
      </w:r>
    </w:p>
    <w:p w:rsidR="000309FE" w:rsidRPr="000309FE" w:rsidRDefault="000309FE" w:rsidP="000309FE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не допускать приема пищи в учебном кабинете основ безопасности жизнедеятельности;</w:t>
      </w:r>
    </w:p>
    <w:p w:rsidR="000309FE" w:rsidRPr="000309FE" w:rsidRDefault="000309FE" w:rsidP="000309FE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осуществлять проветривание учебного кабинета;</w:t>
      </w:r>
    </w:p>
    <w:p w:rsidR="000309FE" w:rsidRPr="000309FE" w:rsidRDefault="000309FE" w:rsidP="000309FE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соблюдать требования СП 2.4.3648-20, </w:t>
      </w:r>
      <w:proofErr w:type="spellStart"/>
      <w:r w:rsidRPr="000309FE">
        <w:rPr>
          <w:color w:val="1E2120"/>
        </w:rPr>
        <w:t>СанПиН</w:t>
      </w:r>
      <w:proofErr w:type="spellEnd"/>
      <w:r w:rsidRPr="000309FE">
        <w:rPr>
          <w:color w:val="1E2120"/>
        </w:rPr>
        <w:t xml:space="preserve"> 1.2.3685-21, СП 3.1/2.4.3598-20.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1.12. Все положения данной инструкции обязательны для исполнения педагогами школы, которые проводят занятия </w:t>
      </w:r>
      <w:proofErr w:type="gramStart"/>
      <w:r w:rsidRPr="000309FE">
        <w:rPr>
          <w:color w:val="1E2120"/>
        </w:rPr>
        <w:t>с</w:t>
      </w:r>
      <w:proofErr w:type="gramEnd"/>
      <w:r w:rsidRPr="000309FE">
        <w:rPr>
          <w:color w:val="1E2120"/>
        </w:rPr>
        <w:t xml:space="preserve"> обучающимися в учебном кабинете ОБЖ.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1.13. </w:t>
      </w:r>
      <w:proofErr w:type="gramStart"/>
      <w:r w:rsidRPr="000309FE">
        <w:rPr>
          <w:color w:val="1E2120"/>
        </w:rPr>
        <w:t>Педагогические работники, проводящие занятия в кабинете ОБЖ, допустившие нарушение или невыполнение требований настоящей инструкции, рассматриваются,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0309FE" w:rsidRPr="000309FE" w:rsidRDefault="000309FE" w:rsidP="000309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0309FE">
        <w:rPr>
          <w:color w:val="1E2120"/>
          <w:sz w:val="24"/>
          <w:szCs w:val="24"/>
        </w:rPr>
        <w:t>2. Требования охраны труда перед началом занятий в кабинете ОБЖ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2.1. </w:t>
      </w:r>
      <w:r w:rsidRPr="000309FE">
        <w:rPr>
          <w:color w:val="1E2120"/>
          <w:bdr w:val="none" w:sz="0" w:space="0" w:color="auto" w:frame="1"/>
        </w:rPr>
        <w:t>В кабинете ОБЖ перед началом образовательной деятельности необходимо оценить состояние электрооборудования:</w:t>
      </w:r>
    </w:p>
    <w:p w:rsidR="000309FE" w:rsidRPr="000309FE" w:rsidRDefault="000309FE" w:rsidP="000309FE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lastRenderedPageBreak/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0309FE" w:rsidRPr="000309FE" w:rsidRDefault="000309FE" w:rsidP="000309FE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2.2.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2.3. Убедиться в свободности выхода из учебного кабинета ОБЖ, проходов.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2.4. </w:t>
      </w:r>
      <w:r w:rsidRPr="000309FE">
        <w:rPr>
          <w:color w:val="1E2120"/>
          <w:bdr w:val="none" w:sz="0" w:space="0" w:color="auto" w:frame="1"/>
        </w:rPr>
        <w:t>Убедиться в безопасности рабочих мест учителя и обучающихся:</w:t>
      </w:r>
    </w:p>
    <w:p w:rsidR="000309FE" w:rsidRPr="000309FE" w:rsidRDefault="000309FE" w:rsidP="000309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проверить мебель на предмет ее устойчивости и исправности;</w:t>
      </w:r>
    </w:p>
    <w:p w:rsidR="000309FE" w:rsidRPr="000309FE" w:rsidRDefault="000309FE" w:rsidP="000309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оценить покрытие столов и стульев, которое не должно иметь дефектов и повреждений;</w:t>
      </w:r>
    </w:p>
    <w:p w:rsidR="000309FE" w:rsidRPr="000309FE" w:rsidRDefault="000309FE" w:rsidP="000309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удостовериться в исправности ЭСО и оргтехники.</w:t>
      </w:r>
    </w:p>
    <w:p w:rsidR="000309FE" w:rsidRPr="000309FE" w:rsidRDefault="000309FE" w:rsidP="000309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проверить плотность подведения кабелей питания к ЭСО и оргтехнике, не допускать переплетения кабелей питания;</w:t>
      </w:r>
    </w:p>
    <w:p w:rsidR="000309FE" w:rsidRPr="000309FE" w:rsidRDefault="000309FE" w:rsidP="000309FE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убедиться в отсутствии посторонних предметов на электронных средствах обучения.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2.5. </w:t>
      </w:r>
      <w:r w:rsidRPr="000309FE">
        <w:rPr>
          <w:color w:val="1E2120"/>
          <w:bdr w:val="none" w:sz="0" w:space="0" w:color="auto" w:frame="1"/>
        </w:rPr>
        <w:t xml:space="preserve">Расстановка мебели в кабинете ОБЖ должна соответствовать нормам и требованиям </w:t>
      </w:r>
      <w:proofErr w:type="spellStart"/>
      <w:r w:rsidRPr="000309FE">
        <w:rPr>
          <w:color w:val="1E2120"/>
          <w:bdr w:val="none" w:sz="0" w:space="0" w:color="auto" w:frame="1"/>
        </w:rPr>
        <w:t>СанПиН</w:t>
      </w:r>
      <w:proofErr w:type="spellEnd"/>
      <w:r w:rsidRPr="000309FE">
        <w:rPr>
          <w:color w:val="1E2120"/>
          <w:bdr w:val="none" w:sz="0" w:space="0" w:color="auto" w:frame="1"/>
        </w:rPr>
        <w:t xml:space="preserve"> 1.2.3685-21:</w:t>
      </w:r>
    </w:p>
    <w:p w:rsidR="000309FE" w:rsidRPr="000309FE" w:rsidRDefault="000309FE" w:rsidP="000309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расстояние между столами и стенами (</w:t>
      </w:r>
      <w:proofErr w:type="spellStart"/>
      <w:r w:rsidRPr="000309FE">
        <w:rPr>
          <w:color w:val="1E2120"/>
        </w:rPr>
        <w:t>светонесущей</w:t>
      </w:r>
      <w:proofErr w:type="spellEnd"/>
      <w:r w:rsidRPr="000309FE">
        <w:rPr>
          <w:color w:val="1E2120"/>
        </w:rPr>
        <w:t xml:space="preserve"> и </w:t>
      </w:r>
      <w:proofErr w:type="gramStart"/>
      <w:r w:rsidRPr="000309FE">
        <w:rPr>
          <w:color w:val="1E2120"/>
        </w:rPr>
        <w:t>противоположной</w:t>
      </w:r>
      <w:proofErr w:type="gramEnd"/>
      <w:r w:rsidRPr="000309FE">
        <w:rPr>
          <w:color w:val="1E2120"/>
        </w:rPr>
        <w:t xml:space="preserve"> </w:t>
      </w:r>
      <w:proofErr w:type="spellStart"/>
      <w:r w:rsidRPr="000309FE">
        <w:rPr>
          <w:color w:val="1E2120"/>
        </w:rPr>
        <w:t>светонесущей</w:t>
      </w:r>
      <w:proofErr w:type="spellEnd"/>
      <w:r w:rsidRPr="000309FE">
        <w:rPr>
          <w:color w:val="1E2120"/>
        </w:rPr>
        <w:t>) – не менее 50 см;</w:t>
      </w:r>
    </w:p>
    <w:p w:rsidR="000309FE" w:rsidRPr="000309FE" w:rsidRDefault="000309FE" w:rsidP="000309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расстояние между рядами столов – не менее 50 см;</w:t>
      </w:r>
    </w:p>
    <w:p w:rsidR="000309FE" w:rsidRPr="000309FE" w:rsidRDefault="000309FE" w:rsidP="000309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расстояние от учебной доски до первого ряда столов – не менее 240 см;</w:t>
      </w:r>
    </w:p>
    <w:p w:rsidR="000309FE" w:rsidRPr="000309FE" w:rsidRDefault="000309FE" w:rsidP="000309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наибольшая удаленность от учебной доски до последнего ряда столов - не более 860 см;</w:t>
      </w:r>
    </w:p>
    <w:p w:rsidR="000309FE" w:rsidRPr="000309FE" w:rsidRDefault="000309FE" w:rsidP="000309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угол видимости учебной доски – не менее 35°;</w:t>
      </w:r>
    </w:p>
    <w:p w:rsidR="000309FE" w:rsidRPr="000309FE" w:rsidRDefault="000309FE" w:rsidP="000309FE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высота нижнего края учебной доски над полом – не менее 70-90 м.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2.6. Убедиться в исправности наглядных пособий по предмету «основы безопасности жизнедеятельности», в исправности средств индивидуальной защиты (</w:t>
      </w:r>
      <w:proofErr w:type="gramStart"/>
      <w:r w:rsidRPr="000309FE">
        <w:rPr>
          <w:color w:val="1E2120"/>
        </w:rPr>
        <w:t>СИЗ</w:t>
      </w:r>
      <w:proofErr w:type="gramEnd"/>
      <w:r w:rsidRPr="000309FE">
        <w:rPr>
          <w:color w:val="1E2120"/>
        </w:rPr>
        <w:t>), муляжей.</w:t>
      </w:r>
      <w:r w:rsidRPr="000309FE">
        <w:rPr>
          <w:color w:val="1E2120"/>
        </w:rPr>
        <w:br/>
        <w:t xml:space="preserve">2.7. В отсутствии </w:t>
      </w:r>
      <w:proofErr w:type="gramStart"/>
      <w:r w:rsidRPr="000309FE">
        <w:rPr>
          <w:color w:val="1E2120"/>
        </w:rPr>
        <w:t>обучающихся</w:t>
      </w:r>
      <w:proofErr w:type="gramEnd"/>
      <w:r w:rsidRPr="000309FE">
        <w:rPr>
          <w:color w:val="1E2120"/>
        </w:rPr>
        <w:t xml:space="preserve"> произвести проветривание кабинета ОБЖ в соответствии с показателями продолжительности по </w:t>
      </w:r>
      <w:proofErr w:type="spellStart"/>
      <w:r w:rsidRPr="000309FE">
        <w:rPr>
          <w:color w:val="1E2120"/>
        </w:rPr>
        <w:t>СанПиН</w:t>
      </w:r>
      <w:proofErr w:type="spellEnd"/>
      <w:r w:rsidRPr="000309FE">
        <w:rPr>
          <w:color w:val="1E2120"/>
        </w:rPr>
        <w:t xml:space="preserve"> 1.2.3685-21.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2.8. Температура воздуха в кабинете основ безопасности жизнедеятельности должна соответствовать требуемым санитарным нормам: 18-24</w:t>
      </w:r>
      <w:proofErr w:type="gramStart"/>
      <w:r w:rsidRPr="000309FE">
        <w:rPr>
          <w:color w:val="1E2120"/>
        </w:rPr>
        <w:t>°С</w:t>
      </w:r>
      <w:proofErr w:type="gramEnd"/>
      <w:r w:rsidRPr="000309FE">
        <w:rPr>
          <w:color w:val="1E2120"/>
        </w:rPr>
        <w:t xml:space="preserve"> в холодный период года, 18-28°С в теплый период года.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2.11. Приступать к образовательной деятельности в кабинете основ безопасности жизнедеятельности разрешается при соответствии учебного кабинета гигиеническим нормативам, после выполнения подготовительных мероприятий и устранения всех недостатков и неисправностей.</w:t>
      </w:r>
    </w:p>
    <w:p w:rsidR="000309FE" w:rsidRPr="000309FE" w:rsidRDefault="000309FE" w:rsidP="000309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0309FE">
        <w:rPr>
          <w:color w:val="1E2120"/>
          <w:sz w:val="24"/>
          <w:szCs w:val="24"/>
        </w:rPr>
        <w:t>3. Требования охраны труда во время занятий в кабинете ОБЖ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3.1. Во время осуществления образовательной деятельности необходимо соблюдать порядок в кабинете ОБЖ, не загромождать рабочие места, а также выход из кабинета и подходы к первичным средствам пожаротушения.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3.2. Детей в учебном кабинете ОБЖ рассаживать с учетом наличия заболеваний органов дыхания, слуха и зрения. </w:t>
      </w:r>
      <w:proofErr w:type="gramStart"/>
      <w:r w:rsidRPr="000309FE">
        <w:rPr>
          <w:color w:val="1E2120"/>
        </w:rPr>
        <w:t>Обучающимся со значительным снижением слуха рабочие места отводятся за первыми и вторыми столами.</w:t>
      </w:r>
      <w:proofErr w:type="gramEnd"/>
      <w:r w:rsidRPr="000309FE">
        <w:rPr>
          <w:color w:val="1E2120"/>
        </w:rPr>
        <w:t xml:space="preserve"> </w:t>
      </w:r>
      <w:proofErr w:type="gramStart"/>
      <w:r w:rsidRPr="000309FE">
        <w:rPr>
          <w:color w:val="1E2120"/>
        </w:rPr>
        <w:t>Обучающимся</w:t>
      </w:r>
      <w:proofErr w:type="gramEnd"/>
      <w:r w:rsidRPr="000309FE">
        <w:rPr>
          <w:color w:val="1E2120"/>
        </w:rPr>
        <w:t xml:space="preserve"> с пониженной остротой зрения места отводятся ближе к 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 При расположении столов используемых при организации обучения и воспитания, детей с ограниченными возможностями здоровья и инвалидов, следует учитывать особенности физического развития обучающихся.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3.3. Посадку обучающихся производить за рабочие столы, соответствующие их росту: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829"/>
        <w:gridCol w:w="890"/>
        <w:gridCol w:w="1518"/>
        <w:gridCol w:w="1535"/>
        <w:gridCol w:w="1866"/>
      </w:tblGrid>
      <w:tr w:rsidR="000309FE" w:rsidRPr="000309FE" w:rsidTr="000309F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lastRenderedPageBreak/>
              <w:t>Вид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Номер</w:t>
            </w:r>
            <w:r w:rsidRPr="000309FE">
              <w:rPr>
                <w:rFonts w:ascii="inherit" w:hAnsi="inherit"/>
                <w:b/>
                <w:bCs/>
                <w:color w:val="333333"/>
              </w:rPr>
              <w:br/>
              <w:t>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Маркировка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Рост ребенка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Высота рабочей</w:t>
            </w:r>
            <w:r w:rsidRPr="000309FE">
              <w:rPr>
                <w:rFonts w:ascii="inherit" w:hAnsi="inherit"/>
                <w:b/>
                <w:bCs/>
                <w:color w:val="333333"/>
              </w:rPr>
              <w:br/>
              <w:t>плоскости</w:t>
            </w:r>
          </w:p>
        </w:tc>
      </w:tr>
      <w:tr w:rsidR="000309FE" w:rsidRPr="000309FE" w:rsidTr="000309F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Столы - высота до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520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580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640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700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760 мм</w:t>
            </w:r>
          </w:p>
        </w:tc>
      </w:tr>
      <w:tr w:rsidR="000309FE" w:rsidRPr="000309FE" w:rsidTr="000309F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Стулья – высота сиденья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Фиолетовый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1150-1300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300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1300-1450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340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Красный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1450-1600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380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1600-1750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420 мм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1750-1850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460 мм</w:t>
            </w:r>
          </w:p>
        </w:tc>
      </w:tr>
    </w:tbl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3.4. Школьные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Pr="000309FE">
        <w:rPr>
          <w:color w:val="1E2120"/>
        </w:rPr>
        <w:br/>
        <w:t>При использовании маркерной доски в кабинете ОБЖ цвет маркера должен быть контрастного цвета по отношению к цвету доски.</w:t>
      </w:r>
    </w:p>
    <w:p w:rsidR="000309FE" w:rsidRPr="000309FE" w:rsidRDefault="000309FE" w:rsidP="000309F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09FE">
        <w:rPr>
          <w:color w:val="1E2120"/>
        </w:rPr>
        <w:t>3.5.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3.6. Работа с ЭСО должна соответствовать гигиеническим нормативам, использование ЭСО осуществляться при наличии документов об оценке (подтверждении)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3.7. При использовании ЭСО в кабинете ОБЖ с демонстрацией обучающих фильмов, программ или иной информации, выполнять мероприятия, предотвращающие неравномерность освещения и появление бликов на экране. Для этого оконные проемы в кабинете ОБЖ, где используются ЭСО, должны быть оборудованы </w:t>
      </w:r>
      <w:proofErr w:type="spellStart"/>
      <w:r w:rsidRPr="000309FE">
        <w:rPr>
          <w:color w:val="1E2120"/>
        </w:rPr>
        <w:t>светорегулируемыми</w:t>
      </w:r>
      <w:proofErr w:type="spellEnd"/>
      <w:r w:rsidRPr="000309FE">
        <w:rPr>
          <w:color w:val="1E2120"/>
        </w:rPr>
        <w:t xml:space="preserve"> устройствами.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3.8. При использовании 2-х и более ЭСО суммарное время работы с ними не должно превышать максимума по одному из них.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3.9. Не допускать одновременное использование </w:t>
      </w:r>
      <w:proofErr w:type="gramStart"/>
      <w:r w:rsidRPr="000309FE">
        <w:rPr>
          <w:color w:val="1E2120"/>
        </w:rPr>
        <w:t>обучающимися</w:t>
      </w:r>
      <w:proofErr w:type="gramEnd"/>
      <w:r w:rsidRPr="000309FE">
        <w:rPr>
          <w:color w:val="1E2120"/>
        </w:rPr>
        <w:t xml:space="preserve"> на занятиях по основам безопасности жизнедеятельности более двух различных ЭСО.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3.10.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3.11. При использовании ЭСО с демонстрацией обучающих фильмов, программ или иной информации, предусматривающих ее фиксацию в тетрадях, продолжительность непрерывного использования экрана не должна превышать 15 минут.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3.12. Для определения продолжительности использования интерактивной доски (панели) на уроке рассчитывается суммарное время ее использования на занятии.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3.13. Не превышать общую продолжительность использования ЭСО на уроке ОБЖ и суммарно в день в школе: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675"/>
        <w:gridCol w:w="1398"/>
        <w:gridCol w:w="1573"/>
        <w:gridCol w:w="2395"/>
      </w:tblGrid>
      <w:tr w:rsidR="000309FE" w:rsidRPr="000309FE" w:rsidTr="000309F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Электронные средства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На уроке,</w:t>
            </w:r>
            <w:r w:rsidRPr="000309FE">
              <w:rPr>
                <w:rFonts w:ascii="inherit" w:hAnsi="inherit"/>
                <w:b/>
                <w:bCs/>
                <w:color w:val="333333"/>
              </w:rPr>
              <w:br/>
              <w:t>мин,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64" w:lineRule="atLeast"/>
              <w:jc w:val="center"/>
              <w:rPr>
                <w:rFonts w:ascii="inherit" w:hAnsi="inherit"/>
                <w:b/>
                <w:bCs/>
                <w:color w:val="333333"/>
              </w:rPr>
            </w:pPr>
            <w:r w:rsidRPr="000309FE">
              <w:rPr>
                <w:rFonts w:ascii="inherit" w:hAnsi="inherit"/>
                <w:b/>
                <w:bCs/>
                <w:color w:val="333333"/>
              </w:rPr>
              <w:t>Суммарно в день в</w:t>
            </w:r>
            <w:r w:rsidRPr="000309FE">
              <w:rPr>
                <w:rFonts w:ascii="inherit" w:hAnsi="inherit"/>
                <w:b/>
                <w:bCs/>
                <w:color w:val="333333"/>
              </w:rPr>
              <w:br/>
              <w:t>школе, мин, не более</w:t>
            </w:r>
          </w:p>
        </w:tc>
      </w:tr>
      <w:tr w:rsidR="000309FE" w:rsidRPr="000309FE" w:rsidTr="000309F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100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120</w:t>
            </w:r>
          </w:p>
        </w:tc>
      </w:tr>
      <w:tr w:rsidR="000309FE" w:rsidRPr="000309FE" w:rsidTr="000309F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Интерактивная 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5-6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80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7-11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100</w:t>
            </w:r>
          </w:p>
        </w:tc>
      </w:tr>
      <w:tr w:rsidR="000309FE" w:rsidRPr="000309FE" w:rsidTr="000309F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lastRenderedPageBreak/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60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70</w:t>
            </w:r>
          </w:p>
        </w:tc>
      </w:tr>
      <w:tr w:rsidR="000309FE" w:rsidRPr="000309FE" w:rsidTr="000309FE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Планшет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5-9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60</w:t>
            </w:r>
          </w:p>
        </w:tc>
      </w:tr>
      <w:tr w:rsidR="000309FE" w:rsidRPr="000309FE" w:rsidTr="000309FE">
        <w:tc>
          <w:tcPr>
            <w:tcW w:w="0" w:type="auto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0309FE" w:rsidRPr="000309FE" w:rsidRDefault="000309FE" w:rsidP="000309FE">
            <w:pPr>
              <w:spacing w:after="3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10-11 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09FE" w:rsidRPr="000309FE" w:rsidRDefault="000309FE" w:rsidP="000309FE">
            <w:pPr>
              <w:spacing w:after="30" w:line="288" w:lineRule="atLeast"/>
              <w:rPr>
                <w:color w:val="000000"/>
              </w:rPr>
            </w:pPr>
            <w:r w:rsidRPr="000309FE">
              <w:rPr>
                <w:color w:val="000000"/>
              </w:rPr>
              <w:t>80</w:t>
            </w:r>
          </w:p>
        </w:tc>
      </w:tr>
    </w:tbl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3.14. Необходимо выключать или переводить в режим ожидания ЭСО, когда их использование приостановлено или завершено.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3.15.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0309FE">
        <w:rPr>
          <w:color w:val="1E2120"/>
        </w:rPr>
        <w:br/>
        <w:t>3.16. </w:t>
      </w:r>
      <w:r w:rsidRPr="000309FE">
        <w:rPr>
          <w:color w:val="1E2120"/>
          <w:bdr w:val="none" w:sz="0" w:space="0" w:color="auto" w:frame="1"/>
        </w:rPr>
        <w:t>При использовании ЭСО и оргтехники в кабинете ОБЖ запрещается: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включать в электросеть и отключать от неё ЭСО и оргтехнику мокрыми и влажными руками;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размещать на электроприборах предметы (бумагу, ткань, вещи и т.п.);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разбирать включенные в электросеть приборы;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сгибать и защемлять кабели питания;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0309FE">
        <w:rPr>
          <w:color w:val="1E2120"/>
        </w:rPr>
        <w:t>мультимедийному</w:t>
      </w:r>
      <w:proofErr w:type="spellEnd"/>
      <w:r w:rsidRPr="000309FE">
        <w:rPr>
          <w:color w:val="1E2120"/>
        </w:rPr>
        <w:t xml:space="preserve"> проектору, необходимо дать ему остыть;</w:t>
      </w:r>
    </w:p>
    <w:p w:rsidR="000309FE" w:rsidRPr="000309FE" w:rsidRDefault="000309FE" w:rsidP="000309FE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оставлять без присмотра включенные в электрическую сеть </w:t>
      </w:r>
      <w:proofErr w:type="spellStart"/>
      <w:r w:rsidRPr="000309FE">
        <w:rPr>
          <w:color w:val="1E2120"/>
        </w:rPr>
        <w:t>мультимедийный</w:t>
      </w:r>
      <w:proofErr w:type="spellEnd"/>
      <w:r w:rsidRPr="000309FE">
        <w:rPr>
          <w:color w:val="1E2120"/>
        </w:rPr>
        <w:t xml:space="preserve"> проектор и иные ЭСО, а также оргтехнику.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3.17. Наглядные и учебные пособия, </w:t>
      </w:r>
      <w:proofErr w:type="gramStart"/>
      <w:r w:rsidRPr="000309FE">
        <w:rPr>
          <w:color w:val="1E2120"/>
        </w:rPr>
        <w:t>СИЗ</w:t>
      </w:r>
      <w:proofErr w:type="gramEnd"/>
      <w:r w:rsidRPr="000309FE">
        <w:rPr>
          <w:color w:val="1E2120"/>
        </w:rPr>
        <w:t>, муляжи применять только в исправном состоянии, соблюдая правила безопасности и утверждённые методики.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3.18. Не использовать в помещении учебного кабинета основ безопасности жизнедеятельности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3.19. В середине урока необходимо организовывать перерыв для проведения физкультминутки, содержащей комплекс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При использовании книжных учебных изданий гимнастику для глаз проводить во время перемен, при использовании ЭСО - во время занятий и перемен.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3.20. В кабинете ОБЖ после каждого урока необходимо проводить сквозное проветривание. Конструкция окон должна обеспечивать возможность проведения проветривания помещения в любое время года. Проветривание в присутствии детей не допускается.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3.21. Соблюдать требования охраны труда и пожарной безопасности, правила безопасного поведения.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3.22. В кабинете ОБЖ запрещается курить, применять открытый огонь.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3.23. Во избежание падения из окна, а также ранения стеклом, запрещается вставать на подоконник.</w:t>
      </w:r>
      <w:r w:rsidRPr="000309FE">
        <w:rPr>
          <w:color w:val="1E2120"/>
        </w:rPr>
        <w:br/>
        <w:t>3.24. Не допускается в кабинете ОБЖ нарушать настоящую инструкцию по охране труда, иные инструкции по охране труда при выполнении работ, проведении занятий с использованием электронных средств обучения.</w:t>
      </w:r>
    </w:p>
    <w:p w:rsidR="000309FE" w:rsidRPr="000309FE" w:rsidRDefault="000309FE" w:rsidP="000309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0309FE">
        <w:rPr>
          <w:color w:val="1E2120"/>
          <w:sz w:val="24"/>
          <w:szCs w:val="24"/>
        </w:rPr>
        <w:t>4. Требования охраны труда в аварийных ситуациях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4.1. </w:t>
      </w:r>
      <w:r w:rsidRPr="000309FE">
        <w:rPr>
          <w:color w:val="1E2120"/>
          <w:bdr w:val="none" w:sz="0" w:space="0" w:color="auto" w:frame="1"/>
        </w:rPr>
        <w:t>Перечень основных возможных аварий и аварийных ситуаций в кабинете физики, причины их вызывающие:</w:t>
      </w:r>
    </w:p>
    <w:p w:rsidR="000309FE" w:rsidRPr="000309FE" w:rsidRDefault="000309FE" w:rsidP="000309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возникновение нарушения целостности изоляции шнуров питания, неисправности ЭСО и иной оргтехники;</w:t>
      </w:r>
    </w:p>
    <w:p w:rsidR="000309FE" w:rsidRPr="000309FE" w:rsidRDefault="000309FE" w:rsidP="000309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lastRenderedPageBreak/>
        <w:t>пожар, возгорание, задымление, поражение электрическим током вследствие неисправности ЭСО и иных электроприборов, шнуров питания;</w:t>
      </w:r>
    </w:p>
    <w:p w:rsidR="000309FE" w:rsidRPr="000309FE" w:rsidRDefault="000309FE" w:rsidP="000309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прорыв системы отопления, водоснабжения, канализации из-за износа труб;</w:t>
      </w:r>
    </w:p>
    <w:p w:rsidR="000309FE" w:rsidRPr="000309FE" w:rsidRDefault="000309FE" w:rsidP="000309FE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террористический акт или угроза его совершения.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4.2. При возникновении нарушения целостности изоляции кабелей питания, неисправности ЭСО и иной оргтехники (посторонний шум, искрение и запах дыма) необходимо прекратить с ним работу, обесточить, изъять с рабочего места,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4.3. При получении травмы </w:t>
      </w:r>
      <w:proofErr w:type="gramStart"/>
      <w:r w:rsidRPr="000309FE">
        <w:rPr>
          <w:color w:val="1E2120"/>
        </w:rPr>
        <w:t>обучающимся</w:t>
      </w:r>
      <w:proofErr w:type="gramEnd"/>
      <w:r w:rsidRPr="000309FE">
        <w:rPr>
          <w:color w:val="1E2120"/>
        </w:rPr>
        <w:t xml:space="preserve"> в кабинете ОБЖ необходимо оперативно оказать ему первую помощь, воспользовавшись аптечкой. Вызвать медицинского работника школы,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 xml:space="preserve">4.4. </w:t>
      </w:r>
      <w:proofErr w:type="gramStart"/>
      <w:r w:rsidRPr="000309FE">
        <w:rPr>
          <w:color w:val="1E2120"/>
        </w:rPr>
        <w:t>В случае появления задымления или возгорания в учебном кабинете, учитель ОБЖ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0309FE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4.5. При прорыве в системе отопления, водоснабжения или канализации в кабинете основ безопасности жизнедеятельности необходимо вывести обучающихся из помещения, оперативно сообщить о происшедшем заместителю директора по административно-хозяйственной части (завхозу) общеобразовательной организации.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0309FE" w:rsidRPr="000309FE" w:rsidRDefault="000309FE" w:rsidP="000309FE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0309FE">
        <w:rPr>
          <w:color w:val="1E2120"/>
          <w:sz w:val="24"/>
          <w:szCs w:val="24"/>
        </w:rPr>
        <w:t>5. Требования охраны труда по окончании занятий в кабинете ОБЖ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5.1. </w:t>
      </w:r>
      <w:r w:rsidRPr="000309FE">
        <w:rPr>
          <w:color w:val="1E2120"/>
          <w:bdr w:val="none" w:sz="0" w:space="0" w:color="auto" w:frame="1"/>
        </w:rPr>
        <w:t>После завершения занятия в кабинете ОБЖ необходимо:</w:t>
      </w:r>
    </w:p>
    <w:p w:rsidR="000309FE" w:rsidRPr="000309FE" w:rsidRDefault="000309FE" w:rsidP="000309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проконтролировать приведение в надлежащий порядок рабочих мест обучающихся;</w:t>
      </w:r>
    </w:p>
    <w:p w:rsidR="000309FE" w:rsidRPr="000309FE" w:rsidRDefault="000309FE" w:rsidP="000309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отключить электропитание ЭСО и оргтехники в той последовательности, которая установлена инструкциями по эксплуатации оборудования;</w:t>
      </w:r>
    </w:p>
    <w:p w:rsidR="000309FE" w:rsidRPr="000309FE" w:rsidRDefault="000309FE" w:rsidP="000309FE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0309FE">
        <w:rPr>
          <w:color w:val="1E2120"/>
        </w:rPr>
        <w:t>обеспечить организованный выход всех обучающихся класса из учебного кабинета.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5.2. Осуществить сквозное проветривание кабинета основ безопасности жизнедеятельности.</w:t>
      </w:r>
      <w:r w:rsidRPr="000309FE">
        <w:rPr>
          <w:color w:val="1E2120"/>
        </w:rPr>
        <w:br/>
        <w:t>5.3. Удостовериться в противопожарной безопасности помещения, что огнетушители находятся в установленных местах. При окончании срока эксплуатации огнетушителя необходимо сообщить лицу, ответственному за пожарную безопасность в школе, для замены на пригодный для эксплуатации огнетушитель. Проконтролировать его установку.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t>5.4. Проконтролировать проведение влажной уборки, а также вынос сгораемого мусора из помещения кабинета основ безопасности жизнедеятельности.</w:t>
      </w:r>
    </w:p>
    <w:p w:rsidR="000309FE" w:rsidRPr="000309FE" w:rsidRDefault="000309FE" w:rsidP="000309FE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309FE">
        <w:rPr>
          <w:color w:val="1E2120"/>
        </w:rPr>
        <w:t>5.5. Закрыть окна и выключить свет. В санитарной комнате вымыть руки с использованием моющих средств.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br/>
        <w:t>5.6. Сообщить непосредственному руководителю о недостатках, влияющих на безопасность труда, пожарную безопасность, обнаруженных во время работы в кабинете основ безопасности жизнедеятельности.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color w:val="1E2120"/>
        </w:rPr>
        <w:lastRenderedPageBreak/>
        <w:t>5.7. При отсутствии недостатков закрыть кабинет ОБЖ на ключ.</w:t>
      </w:r>
    </w:p>
    <w:p w:rsid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___________ /______________________/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С инструкцией </w:t>
      </w:r>
      <w:proofErr w:type="gramStart"/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ознакомлен</w:t>
      </w:r>
      <w:proofErr w:type="gramEnd"/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 (а)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0309FE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DA7B61" w:rsidRPr="000309FE" w:rsidRDefault="000309FE" w:rsidP="000309FE">
      <w:pPr>
        <w:spacing w:after="30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0309FE" w:rsidRPr="000309FE" w:rsidRDefault="000309FE" w:rsidP="000309FE">
      <w:pPr>
        <w:spacing w:after="30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0309FE" w:rsidRPr="000309FE" w:rsidRDefault="000309FE" w:rsidP="000309FE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0309FE" w:rsidRPr="000309FE" w:rsidRDefault="000309FE" w:rsidP="000309FE">
      <w:pPr>
        <w:spacing w:after="30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0309FE" w:rsidRPr="000309FE" w:rsidRDefault="000309FE" w:rsidP="000309FE">
      <w:pPr>
        <w:spacing w:after="30"/>
      </w:pPr>
      <w:r w:rsidRPr="000309FE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0309FE" w:rsidRDefault="000309FE"/>
    <w:sectPr w:rsidR="000309FE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89"/>
    <w:multiLevelType w:val="multilevel"/>
    <w:tmpl w:val="AED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A66F1"/>
    <w:multiLevelType w:val="multilevel"/>
    <w:tmpl w:val="0B5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95FD3"/>
    <w:multiLevelType w:val="multilevel"/>
    <w:tmpl w:val="D82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4A5671"/>
    <w:multiLevelType w:val="multilevel"/>
    <w:tmpl w:val="E8E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53794F"/>
    <w:multiLevelType w:val="multilevel"/>
    <w:tmpl w:val="4D0C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9158C"/>
    <w:multiLevelType w:val="multilevel"/>
    <w:tmpl w:val="7C4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4B3495"/>
    <w:multiLevelType w:val="multilevel"/>
    <w:tmpl w:val="E94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B50756"/>
    <w:multiLevelType w:val="multilevel"/>
    <w:tmpl w:val="23B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E261B5"/>
    <w:multiLevelType w:val="multilevel"/>
    <w:tmpl w:val="5D3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F83FBC"/>
    <w:multiLevelType w:val="multilevel"/>
    <w:tmpl w:val="836C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D63452"/>
    <w:multiLevelType w:val="multilevel"/>
    <w:tmpl w:val="FB7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FD5BDB"/>
    <w:multiLevelType w:val="multilevel"/>
    <w:tmpl w:val="55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255E27"/>
    <w:multiLevelType w:val="multilevel"/>
    <w:tmpl w:val="8396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6A5C5E"/>
    <w:multiLevelType w:val="multilevel"/>
    <w:tmpl w:val="B09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DA47E4"/>
    <w:multiLevelType w:val="multilevel"/>
    <w:tmpl w:val="93C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653289"/>
    <w:multiLevelType w:val="multilevel"/>
    <w:tmpl w:val="F57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54116B"/>
    <w:multiLevelType w:val="multilevel"/>
    <w:tmpl w:val="CD64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D1367E"/>
    <w:multiLevelType w:val="multilevel"/>
    <w:tmpl w:val="664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E82DE5"/>
    <w:multiLevelType w:val="multilevel"/>
    <w:tmpl w:val="EB1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8217E3"/>
    <w:multiLevelType w:val="multilevel"/>
    <w:tmpl w:val="051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7"/>
  </w:num>
  <w:num w:numId="5">
    <w:abstractNumId w:val="2"/>
  </w:num>
  <w:num w:numId="6">
    <w:abstractNumId w:val="6"/>
  </w:num>
  <w:num w:numId="7">
    <w:abstractNumId w:val="29"/>
  </w:num>
  <w:num w:numId="8">
    <w:abstractNumId w:val="7"/>
  </w:num>
  <w:num w:numId="9">
    <w:abstractNumId w:val="14"/>
  </w:num>
  <w:num w:numId="10">
    <w:abstractNumId w:val="28"/>
  </w:num>
  <w:num w:numId="11">
    <w:abstractNumId w:val="23"/>
  </w:num>
  <w:num w:numId="12">
    <w:abstractNumId w:val="9"/>
  </w:num>
  <w:num w:numId="13">
    <w:abstractNumId w:val="27"/>
  </w:num>
  <w:num w:numId="14">
    <w:abstractNumId w:val="3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25"/>
  </w:num>
  <w:num w:numId="20">
    <w:abstractNumId w:val="31"/>
  </w:num>
  <w:num w:numId="21">
    <w:abstractNumId w:val="15"/>
  </w:num>
  <w:num w:numId="22">
    <w:abstractNumId w:val="11"/>
  </w:num>
  <w:num w:numId="23">
    <w:abstractNumId w:val="22"/>
  </w:num>
  <w:num w:numId="24">
    <w:abstractNumId w:val="30"/>
  </w:num>
  <w:num w:numId="25">
    <w:abstractNumId w:val="24"/>
  </w:num>
  <w:num w:numId="26">
    <w:abstractNumId w:val="10"/>
  </w:num>
  <w:num w:numId="27">
    <w:abstractNumId w:val="20"/>
  </w:num>
  <w:num w:numId="28">
    <w:abstractNumId w:val="0"/>
  </w:num>
  <w:num w:numId="29">
    <w:abstractNumId w:val="16"/>
  </w:num>
  <w:num w:numId="30">
    <w:abstractNumId w:val="12"/>
  </w:num>
  <w:num w:numId="31">
    <w:abstractNumId w:val="2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309FE"/>
    <w:rsid w:val="000C2371"/>
    <w:rsid w:val="003E367C"/>
    <w:rsid w:val="004932DA"/>
    <w:rsid w:val="004A7F10"/>
    <w:rsid w:val="004D7C7A"/>
    <w:rsid w:val="004F4F4D"/>
    <w:rsid w:val="006D5768"/>
    <w:rsid w:val="00714C73"/>
    <w:rsid w:val="008554AD"/>
    <w:rsid w:val="008A2A7D"/>
    <w:rsid w:val="00C560EA"/>
    <w:rsid w:val="00D7349D"/>
    <w:rsid w:val="00DA7B61"/>
    <w:rsid w:val="00DF7735"/>
    <w:rsid w:val="00E96604"/>
    <w:rsid w:val="00E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09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3EEB-0D4B-4579-8D81-4175B33E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2022-08-12T14:24:00Z</dcterms:created>
  <dcterms:modified xsi:type="dcterms:W3CDTF">2022-08-12T14:24:00Z</dcterms:modified>
</cp:coreProperties>
</file>