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B" w:rsidRDefault="000B558B" w:rsidP="000B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B558B" w:rsidRDefault="000B558B" w:rsidP="000B55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0B558B" w:rsidRDefault="000B558B" w:rsidP="000B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0B558B" w:rsidRDefault="000B558B" w:rsidP="000B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0B558B" w:rsidRDefault="000B558B" w:rsidP="000B55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0B558B" w:rsidRPr="002F6921" w:rsidRDefault="000B558B" w:rsidP="000B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0B558B" w:rsidRPr="00C10681" w:rsidRDefault="000B558B" w:rsidP="000B558B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0B558B" w:rsidRPr="009B5785" w:rsidRDefault="000B558B" w:rsidP="000B558B">
      <w:pPr>
        <w:jc w:val="center"/>
        <w:rPr>
          <w:b/>
          <w:sz w:val="28"/>
          <w:szCs w:val="28"/>
          <w:lang w:val="en-US"/>
        </w:rPr>
      </w:pPr>
    </w:p>
    <w:p w:rsidR="000B558B" w:rsidRPr="00556D08" w:rsidRDefault="000B558B" w:rsidP="000B558B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0B558B" w:rsidRPr="00556D08" w:rsidRDefault="000B558B" w:rsidP="000B558B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0B558B" w:rsidRPr="00556D08" w:rsidRDefault="000B558B" w:rsidP="000B558B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0B558B" w:rsidRPr="00556D08" w:rsidRDefault="000B558B" w:rsidP="000B558B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0B558B" w:rsidRDefault="000B558B" w:rsidP="000B558B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0B558B" w:rsidRPr="007F0102" w:rsidRDefault="000B558B" w:rsidP="000B558B">
      <w:pPr>
        <w:spacing w:before="30" w:after="30" w:line="502" w:lineRule="atLeast"/>
        <w:jc w:val="center"/>
        <w:textAlignment w:val="baseline"/>
        <w:outlineLvl w:val="0"/>
        <w:rPr>
          <w:b/>
          <w:bCs/>
          <w:color w:val="1E2120"/>
          <w:sz w:val="28"/>
          <w:szCs w:val="28"/>
        </w:rPr>
      </w:pPr>
      <w:r>
        <w:t xml:space="preserve">  </w:t>
      </w:r>
      <w:r w:rsidRPr="007F0102">
        <w:rPr>
          <w:b/>
          <w:bCs/>
          <w:color w:val="1E2120"/>
          <w:sz w:val="28"/>
          <w:szCs w:val="28"/>
        </w:rPr>
        <w:t>Инструкция</w:t>
      </w:r>
      <w:r w:rsidRPr="007F0102">
        <w:rPr>
          <w:b/>
          <w:bCs/>
          <w:color w:val="1E2120"/>
          <w:sz w:val="28"/>
          <w:szCs w:val="28"/>
        </w:rPr>
        <w:br/>
        <w:t>по охране труда при работе в кабинете химии №__</w:t>
      </w:r>
      <w:r>
        <w:rPr>
          <w:b/>
          <w:bCs/>
          <w:color w:val="1E2120"/>
          <w:sz w:val="28"/>
          <w:szCs w:val="28"/>
        </w:rPr>
        <w:t>___</w:t>
      </w:r>
      <w:r w:rsidRPr="007F0102">
        <w:rPr>
          <w:b/>
          <w:bCs/>
          <w:color w:val="1E2120"/>
          <w:sz w:val="28"/>
          <w:szCs w:val="28"/>
        </w:rPr>
        <w:t>__</w:t>
      </w:r>
    </w:p>
    <w:p w:rsidR="000B558B" w:rsidRPr="007F010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7F0102">
        <w:rPr>
          <w:color w:val="1E2120"/>
          <w:sz w:val="28"/>
          <w:szCs w:val="28"/>
        </w:rPr>
        <w:t> </w:t>
      </w:r>
    </w:p>
    <w:p w:rsidR="000B558B" w:rsidRPr="004A5ED2" w:rsidRDefault="000B558B" w:rsidP="000B558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A5ED2">
        <w:rPr>
          <w:b/>
          <w:bCs/>
          <w:color w:val="1E2120"/>
        </w:rPr>
        <w:t>1. Общие требования охраны труда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1.1. </w:t>
      </w:r>
      <w:proofErr w:type="gramStart"/>
      <w:r w:rsidRPr="004A5ED2">
        <w:rPr>
          <w:color w:val="1E2120"/>
        </w:rPr>
        <w:t>Настоящая </w:t>
      </w:r>
      <w:r w:rsidRPr="004A5ED2">
        <w:rPr>
          <w:rFonts w:ascii="inherit" w:hAnsi="inherit"/>
          <w:b/>
          <w:bCs/>
          <w:color w:val="1E2120"/>
        </w:rPr>
        <w:t>инструкция по охране труда в кабинете химии</w:t>
      </w:r>
      <w:r w:rsidRPr="004A5ED2">
        <w:rPr>
          <w:color w:val="1E2120"/>
        </w:rPr>
        <w:t> 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4A5ED2">
        <w:rPr>
          <w:color w:val="1E2120"/>
        </w:rPr>
        <w:t xml:space="preserve"> 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4A5ED2">
        <w:rPr>
          <w:color w:val="1E2120"/>
        </w:rPr>
        <w:t>СанПиН</w:t>
      </w:r>
      <w:proofErr w:type="spellEnd"/>
      <w:r w:rsidRPr="004A5ED2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  <w:r w:rsidRPr="004A5ED2">
        <w:rPr>
          <w:color w:val="1E2120"/>
        </w:rPr>
        <w:br/>
        <w:t>1.2. Данная </w:t>
      </w:r>
      <w:r w:rsidRPr="004A5ED2">
        <w:rPr>
          <w:rFonts w:ascii="inherit" w:hAnsi="inherit"/>
          <w:i/>
          <w:iCs/>
          <w:color w:val="1E2120"/>
        </w:rPr>
        <w:t>инструкция по охране труда в кабинете химии</w:t>
      </w:r>
      <w:r w:rsidRPr="004A5ED2">
        <w:rPr>
          <w:color w:val="1E2120"/>
        </w:rPr>
        <w:t> устанавливает требования охраны труда перед началом, во время и по окончании осуществления образовательной деятельности в кабинете химии, обозначает безопасные методы и приемы работ, а также требования охраны труда в возможных аварийных ситуациях в помещении кабинета.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1.3. Ответственным за соблюдение норм и требований охраны труда в кабинете химии, лаборатории и лаборантской является учитель химии, непосредственно проводящий занятия в учебном кабинете и соблюдающий </w:t>
      </w:r>
      <w:hyperlink r:id="rId7" w:tgtFrame="_blank" w:history="1">
        <w:r w:rsidRPr="004A5ED2">
          <w:rPr>
            <w:color w:val="1E2120"/>
          </w:rPr>
          <w:t>инструкцию по охране труда для учителя химии</w:t>
        </w:r>
      </w:hyperlink>
      <w:r w:rsidRPr="004A5ED2">
        <w:rPr>
          <w:color w:val="1E2120"/>
        </w:rPr>
        <w:t>.</w:t>
      </w:r>
      <w:r w:rsidRPr="004A5ED2">
        <w:rPr>
          <w:color w:val="1E2120"/>
        </w:rPr>
        <w:br/>
        <w:t>1.4. График работы учебного кабинета химии определяется утвержденным в соответствующем порядке расписанием учебных занятий.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1.5. С </w:t>
      </w:r>
      <w:proofErr w:type="gramStart"/>
      <w:r w:rsidRPr="004A5ED2">
        <w:rPr>
          <w:color w:val="1E2120"/>
        </w:rPr>
        <w:t>обучающимися</w:t>
      </w:r>
      <w:proofErr w:type="gramEnd"/>
      <w:r w:rsidRPr="004A5ED2">
        <w:rPr>
          <w:color w:val="1E2120"/>
        </w:rPr>
        <w:t xml:space="preserve"> учителем химии проводится </w:t>
      </w:r>
      <w:hyperlink r:id="rId8" w:tgtFrame="_blank" w:history="1">
        <w:r w:rsidRPr="004A5ED2">
          <w:rPr>
            <w:color w:val="1E2120"/>
          </w:rPr>
          <w:t>вводный инструктаж</w:t>
        </w:r>
      </w:hyperlink>
      <w:r w:rsidRPr="004A5ED2">
        <w:rPr>
          <w:color w:val="1E2120"/>
        </w:rPr>
        <w:t xml:space="preserve"> в начале года, а также повторные и первичные инструктажи с записью в журнале регистрации инструктажей. Перед проведением лабораторных и практических работ по химии с </w:t>
      </w:r>
      <w:proofErr w:type="gramStart"/>
      <w:r w:rsidRPr="004A5ED2">
        <w:rPr>
          <w:color w:val="1E2120"/>
        </w:rPr>
        <w:t>обучающимися</w:t>
      </w:r>
      <w:proofErr w:type="gramEnd"/>
      <w:r w:rsidRPr="004A5ED2">
        <w:rPr>
          <w:color w:val="1E2120"/>
        </w:rPr>
        <w:t xml:space="preserve"> проводятся текущие инструктажи.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1.6. </w:t>
      </w:r>
      <w:r w:rsidRPr="004A5ED2">
        <w:rPr>
          <w:color w:val="1E2120"/>
          <w:bdr w:val="none" w:sz="0" w:space="0" w:color="auto" w:frame="1"/>
        </w:rPr>
        <w:t>В целях соблюдения требований охраны труда в кабинете химии необходимо:</w:t>
      </w:r>
    </w:p>
    <w:p w:rsidR="000B558B" w:rsidRPr="004A5ED2" w:rsidRDefault="000B558B" w:rsidP="000B558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соблюдать требования охраны труда и производственной санитарии, инструкции по охране труда, инструкцию по охране жизни и здоровья обучающихся;</w:t>
      </w:r>
    </w:p>
    <w:p w:rsidR="000B558B" w:rsidRPr="004A5ED2" w:rsidRDefault="000B558B" w:rsidP="000B558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lastRenderedPageBreak/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0B558B" w:rsidRPr="004A5ED2" w:rsidRDefault="000B558B" w:rsidP="000B558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соблюдать правила личной гигиены;</w:t>
      </w:r>
    </w:p>
    <w:p w:rsidR="000B558B" w:rsidRPr="004A5ED2" w:rsidRDefault="000B558B" w:rsidP="000B558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B558B" w:rsidRPr="004A5ED2" w:rsidRDefault="000B558B" w:rsidP="000B558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уметь пользоваться первичными средствами пожаротушения;</w:t>
      </w:r>
    </w:p>
    <w:p w:rsidR="000B558B" w:rsidRPr="004A5ED2" w:rsidRDefault="000B558B" w:rsidP="000B558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знать месторасположение аптечки;</w:t>
      </w:r>
    </w:p>
    <w:p w:rsidR="000B558B" w:rsidRPr="004A5ED2" w:rsidRDefault="000B558B" w:rsidP="000B558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соблюдать </w:t>
      </w:r>
      <w:hyperlink r:id="rId9" w:tgtFrame="_blank" w:history="1">
        <w:r w:rsidRPr="004A5ED2">
          <w:rPr>
            <w:color w:val="1E2120"/>
          </w:rPr>
          <w:t>инструкцию по пожарной безопасности в кабинете химии</w:t>
        </w:r>
      </w:hyperlink>
      <w:r w:rsidRPr="004A5ED2">
        <w:rPr>
          <w:color w:val="1E2120"/>
        </w:rPr>
        <w:t>;</w:t>
      </w:r>
    </w:p>
    <w:p w:rsidR="000B558B" w:rsidRPr="004A5ED2" w:rsidRDefault="000B558B" w:rsidP="000B558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соблюдать Правила внутреннего трудового распорядка, Правила внутреннего распорядка </w:t>
      </w:r>
      <w:proofErr w:type="gramStart"/>
      <w:r w:rsidRPr="004A5ED2">
        <w:rPr>
          <w:color w:val="1E2120"/>
        </w:rPr>
        <w:t>обучающихся</w:t>
      </w:r>
      <w:proofErr w:type="gramEnd"/>
      <w:r w:rsidRPr="004A5ED2">
        <w:rPr>
          <w:color w:val="1E2120"/>
        </w:rPr>
        <w:t>, режим работы и времени отдыха, Устав общеобразовательной организации.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1.7. </w:t>
      </w:r>
      <w:r w:rsidRPr="004A5ED2">
        <w:rPr>
          <w:color w:val="1E2120"/>
          <w:bdr w:val="none" w:sz="0" w:space="0" w:color="auto" w:frame="1"/>
        </w:rPr>
        <w:t>Перечень профессиональных рисков и опасностей в кабинете химии:</w:t>
      </w:r>
    </w:p>
    <w:p w:rsidR="000B558B" w:rsidRPr="004A5ED2" w:rsidRDefault="000B558B" w:rsidP="000B558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нарушение остроты зрения при недостаточной освещённости рабочего места;</w:t>
      </w:r>
    </w:p>
    <w:p w:rsidR="000B558B" w:rsidRPr="004A5ED2" w:rsidRDefault="000B558B" w:rsidP="000B558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порезы рук при неаккуратном использовании стеклянной лабораторной посуды;</w:t>
      </w:r>
    </w:p>
    <w:p w:rsidR="000B558B" w:rsidRPr="004A5ED2" w:rsidRDefault="000B558B" w:rsidP="000B558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повреждения кожи (химические ожоги) при неаккуратной работе с различными растворами и химическими реактивами без средств индивидуальной защиты;</w:t>
      </w:r>
    </w:p>
    <w:p w:rsidR="000B558B" w:rsidRPr="004A5ED2" w:rsidRDefault="000B558B" w:rsidP="000B558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поражение электрическим током при использовании неисправных ЭСО и оргтехники, электрических розеток, выключателей и кабелей питания с поврежденной изоляцией;</w:t>
      </w:r>
    </w:p>
    <w:p w:rsidR="000B558B" w:rsidRPr="004A5ED2" w:rsidRDefault="000B558B" w:rsidP="000B558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поражение электрическим током при отсутствии </w:t>
      </w:r>
      <w:proofErr w:type="spellStart"/>
      <w:r w:rsidRPr="004A5ED2">
        <w:rPr>
          <w:color w:val="1E2120"/>
        </w:rPr>
        <w:t>зануления</w:t>
      </w:r>
      <w:proofErr w:type="spellEnd"/>
      <w:r w:rsidRPr="004A5ED2">
        <w:rPr>
          <w:color w:val="1E2120"/>
        </w:rPr>
        <w:t>/заземления;</w:t>
      </w:r>
    </w:p>
    <w:p w:rsidR="000B558B" w:rsidRPr="004A5ED2" w:rsidRDefault="000B558B" w:rsidP="000B558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длительные статические нагрузки и монотонность выполняемого труда;</w:t>
      </w:r>
    </w:p>
    <w:p w:rsidR="000B558B" w:rsidRPr="004A5ED2" w:rsidRDefault="000B558B" w:rsidP="000B558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возгорание электронных средств обучения (ЭСО) и оргтехники, иного электрооборудования в кабинете химии;</w:t>
      </w:r>
    </w:p>
    <w:p w:rsidR="000B558B" w:rsidRPr="004A5ED2" w:rsidRDefault="000B558B" w:rsidP="000B558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высокая плотность эпидемиологических контактов.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1.8. </w:t>
      </w:r>
      <w:r w:rsidRPr="004A5ED2">
        <w:rPr>
          <w:color w:val="FF0000"/>
        </w:rPr>
        <w:t>Для обеспечения пожарной безопасности в кабинете химии в шаговой доступности, должны быть размещены первичные средства пожаротушения (огнетушители), иметься песок, покрывало для изоляции очага возгорания, аптечка первой помощи.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1.9. В кабинете химии, лаборатории и лаборантской при выполнении экспериментов, лабораторных и практических работ с химическими реактивами обязательно использование спецодежды и индивидуальных средств защиты (халат хлопчатобумажный, фартук из химически стойкого материала, перчатки, защитные очки, защитный экран).</w:t>
      </w:r>
      <w:r w:rsidRPr="004A5ED2">
        <w:rPr>
          <w:color w:val="1E2120"/>
        </w:rPr>
        <w:br/>
        <w:t>1.10. В кабинете химии, лаборатории и лаборантской при выполнении экспериментов, лабораторных и практических работ с химическими реактивами обязательно использование спецодежды и индивидуальных средств защиты:</w:t>
      </w:r>
    </w:p>
    <w:p w:rsidR="000B558B" w:rsidRPr="004A5ED2" w:rsidRDefault="000B558B" w:rsidP="000B558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халат хлопчатобумажный;</w:t>
      </w:r>
    </w:p>
    <w:p w:rsidR="000B558B" w:rsidRPr="004A5ED2" w:rsidRDefault="000B558B" w:rsidP="000B558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фартук из химически стойкого материала;</w:t>
      </w:r>
    </w:p>
    <w:p w:rsidR="000B558B" w:rsidRPr="004A5ED2" w:rsidRDefault="000B558B" w:rsidP="000B558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перчатки, защитные очки и (или) защитный щиток лицевой при выполнении экспериментов и практических работ;</w:t>
      </w:r>
    </w:p>
    <w:p w:rsidR="000B558B" w:rsidRPr="004A5ED2" w:rsidRDefault="000B558B" w:rsidP="000B558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защитный экран при проведении экспериментов с повышенной опасностью.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1.11. В кабинете на видном месте должна быть размещена данная инструкция по охране труда в кабинете химии, а также инструкция по охране труда для учащихся в кабинете химии, правила поведения в кабинете химии.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1.12. В случае </w:t>
      </w:r>
      <w:proofErr w:type="spellStart"/>
      <w:r w:rsidRPr="004A5ED2">
        <w:rPr>
          <w:color w:val="1E2120"/>
        </w:rPr>
        <w:t>травмирования</w:t>
      </w:r>
      <w:proofErr w:type="spellEnd"/>
      <w:r w:rsidRPr="004A5ED2">
        <w:rPr>
          <w:color w:val="1E2120"/>
        </w:rPr>
        <w:t xml:space="preserve"> в кабинете химии уведомить непосредственного руководителя. При неисправности мебели, лабораторного оборудования, электроприборов, ЭСО сообщить заместителю директора по административно-хозяйственной части и не использовать до устранения всех недостатков.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1.13. </w:t>
      </w:r>
      <w:r w:rsidRPr="004A5ED2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в кабинете химии необходимо:</w:t>
      </w:r>
    </w:p>
    <w:p w:rsidR="000B558B" w:rsidRPr="004A5ED2" w:rsidRDefault="000B558B" w:rsidP="000B558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не находиться в кабинете в верхней одежде;</w:t>
      </w:r>
    </w:p>
    <w:p w:rsidR="000B558B" w:rsidRPr="004A5ED2" w:rsidRDefault="000B558B" w:rsidP="000B558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lastRenderedPageBreak/>
        <w:t>мыть руки с мылом после соприкосновения с загрязненными предметами, химическими реактивами, перед началом работы в кабинете, после посещения туалета и окончании работы;</w:t>
      </w:r>
    </w:p>
    <w:p w:rsidR="000B558B" w:rsidRPr="004A5ED2" w:rsidRDefault="000B558B" w:rsidP="000B558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не допускать приема пищи в учебном кабинете химии;</w:t>
      </w:r>
    </w:p>
    <w:p w:rsidR="000B558B" w:rsidRPr="004A5ED2" w:rsidRDefault="000B558B" w:rsidP="000B558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осуществлять проветривание учебного кабинета;</w:t>
      </w:r>
    </w:p>
    <w:p w:rsidR="000B558B" w:rsidRPr="004A5ED2" w:rsidRDefault="000B558B" w:rsidP="000B558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соблюдать требования СП 2.4.3648-20, </w:t>
      </w:r>
      <w:proofErr w:type="spellStart"/>
      <w:r w:rsidRPr="004A5ED2">
        <w:rPr>
          <w:color w:val="1E2120"/>
        </w:rPr>
        <w:t>СанПиН</w:t>
      </w:r>
      <w:proofErr w:type="spellEnd"/>
      <w:r w:rsidRPr="004A5ED2">
        <w:rPr>
          <w:color w:val="1E2120"/>
        </w:rPr>
        <w:t xml:space="preserve"> 1.2.3685-21, СП 3.1/2.4.3598-20.</w:t>
      </w:r>
    </w:p>
    <w:p w:rsid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1.14. Все положения данной инструкции обязательны для исполнения учителями химии, которые проводят занятия </w:t>
      </w:r>
      <w:proofErr w:type="gramStart"/>
      <w:r w:rsidRPr="004A5ED2">
        <w:rPr>
          <w:color w:val="1E2120"/>
        </w:rPr>
        <w:t>с</w:t>
      </w:r>
      <w:proofErr w:type="gramEnd"/>
      <w:r w:rsidRPr="004A5ED2">
        <w:rPr>
          <w:color w:val="1E2120"/>
        </w:rPr>
        <w:t xml:space="preserve"> обучающимися в учебном кабинете.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1.15. Учителя </w:t>
      </w:r>
      <w:proofErr w:type="gramStart"/>
      <w:r w:rsidRPr="004A5ED2">
        <w:rPr>
          <w:color w:val="1E2120"/>
        </w:rPr>
        <w:t>химии</w:t>
      </w:r>
      <w:proofErr w:type="gramEnd"/>
      <w:r w:rsidRPr="004A5ED2">
        <w:rPr>
          <w:color w:val="1E2120"/>
        </w:rPr>
        <w:t xml:space="preserve"> осуществляющие деятельность в кабинете химии, допустившие нарушение или невыполнение требований настоящей инструкции по охране труда, рассматриваются,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0B558B" w:rsidRPr="004A5ED2" w:rsidRDefault="000B558B" w:rsidP="000B558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A5ED2">
        <w:rPr>
          <w:b/>
          <w:bCs/>
          <w:color w:val="1E2120"/>
        </w:rPr>
        <w:t>2. Требования охраны труда перед началом работы в кабинете химии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2.1. </w:t>
      </w:r>
      <w:r w:rsidRPr="004A5ED2">
        <w:rPr>
          <w:color w:val="1E2120"/>
          <w:bdr w:val="none" w:sz="0" w:space="0" w:color="auto" w:frame="1"/>
        </w:rPr>
        <w:t>В кабинете химии перед началом образовательной деятельности необходимо оценить состояние электрооборудования:</w:t>
      </w:r>
    </w:p>
    <w:p w:rsidR="000B558B" w:rsidRPr="004A5ED2" w:rsidRDefault="000B558B" w:rsidP="000B558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0B558B" w:rsidRPr="004A5ED2" w:rsidRDefault="000B558B" w:rsidP="000B558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A5ED2">
        <w:rPr>
          <w:color w:val="1E2120"/>
        </w:rPr>
        <w:t>уровень искусственной освещенности в кабинете химии должен составлять не менее 300 люкс, в лаборантской - не менее 400 люкс;</w:t>
      </w:r>
      <w:proofErr w:type="gramEnd"/>
    </w:p>
    <w:p w:rsidR="000B558B" w:rsidRPr="004A5ED2" w:rsidRDefault="000B558B" w:rsidP="000B558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0B558B" w:rsidRPr="004A5ED2" w:rsidRDefault="000B558B" w:rsidP="000B558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удостовериться в исправности ЭСО и оргтехники.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2.2. Учитель  должен знать места расположения первичных средств пожаротушения и аптечки с медикаментами.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2.3. Убедиться в свободности выхода из учебного кабинета химии, проходов.</w:t>
      </w:r>
      <w:r w:rsidRPr="004A5ED2">
        <w:rPr>
          <w:color w:val="1E2120"/>
        </w:rPr>
        <w:br/>
        <w:t>2.4. </w:t>
      </w:r>
      <w:r w:rsidRPr="004A5ED2">
        <w:rPr>
          <w:color w:val="1E2120"/>
          <w:bdr w:val="none" w:sz="0" w:space="0" w:color="auto" w:frame="1"/>
        </w:rPr>
        <w:t>Убедиться в безопасности рабочих мест:</w:t>
      </w:r>
    </w:p>
    <w:p w:rsidR="000B558B" w:rsidRPr="004A5ED2" w:rsidRDefault="000B558B" w:rsidP="000B558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проверить мебель на предмет ее устойчивости и исправности;</w:t>
      </w:r>
    </w:p>
    <w:p w:rsidR="000B558B" w:rsidRPr="004A5ED2" w:rsidRDefault="000B558B" w:rsidP="000B558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оценить покрытие столов и стульев, которое не должно иметь дефектов и повреждений;</w:t>
      </w:r>
    </w:p>
    <w:p w:rsidR="000B558B" w:rsidRPr="004A5ED2" w:rsidRDefault="000B558B" w:rsidP="000B558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проверить плотность подведения кабелей питания к ЭСО и оргтехнике, не допускать переплетения кабелей питания;</w:t>
      </w:r>
    </w:p>
    <w:p w:rsidR="000B558B" w:rsidRPr="004A5ED2" w:rsidRDefault="000B558B" w:rsidP="000B558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убедиться в отсутствии посторонних предметов на электронных средствах обучения;</w:t>
      </w:r>
    </w:p>
    <w:p w:rsidR="000B558B" w:rsidRPr="004A5ED2" w:rsidRDefault="000B558B" w:rsidP="000B558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убедиться в исправности моделей, и иных наглядных пособий по химии.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2.5. </w:t>
      </w:r>
      <w:r w:rsidRPr="004A5ED2">
        <w:rPr>
          <w:color w:val="1E2120"/>
          <w:bdr w:val="none" w:sz="0" w:space="0" w:color="auto" w:frame="1"/>
        </w:rPr>
        <w:t xml:space="preserve">Расстановка мебели в кабинете химии должна соответствовать нормам и требованиям </w:t>
      </w:r>
      <w:proofErr w:type="spellStart"/>
      <w:r w:rsidRPr="004A5ED2">
        <w:rPr>
          <w:color w:val="1E2120"/>
          <w:bdr w:val="none" w:sz="0" w:space="0" w:color="auto" w:frame="1"/>
        </w:rPr>
        <w:t>СанПиН</w:t>
      </w:r>
      <w:proofErr w:type="spellEnd"/>
      <w:r w:rsidRPr="004A5ED2">
        <w:rPr>
          <w:color w:val="1E2120"/>
          <w:bdr w:val="none" w:sz="0" w:space="0" w:color="auto" w:frame="1"/>
        </w:rPr>
        <w:t xml:space="preserve"> 1.2.3685-21:</w:t>
      </w:r>
    </w:p>
    <w:p w:rsidR="000B558B" w:rsidRPr="004A5ED2" w:rsidRDefault="000B558B" w:rsidP="000B558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расстояние между столами и стенами (</w:t>
      </w:r>
      <w:proofErr w:type="spellStart"/>
      <w:r w:rsidRPr="004A5ED2">
        <w:rPr>
          <w:color w:val="1E2120"/>
        </w:rPr>
        <w:t>светонесущей</w:t>
      </w:r>
      <w:proofErr w:type="spellEnd"/>
      <w:r w:rsidRPr="004A5ED2">
        <w:rPr>
          <w:color w:val="1E2120"/>
        </w:rPr>
        <w:t xml:space="preserve"> и </w:t>
      </w:r>
      <w:proofErr w:type="gramStart"/>
      <w:r w:rsidRPr="004A5ED2">
        <w:rPr>
          <w:color w:val="1E2120"/>
        </w:rPr>
        <w:t>противоположной</w:t>
      </w:r>
      <w:proofErr w:type="gramEnd"/>
      <w:r w:rsidRPr="004A5ED2">
        <w:rPr>
          <w:color w:val="1E2120"/>
        </w:rPr>
        <w:t xml:space="preserve"> </w:t>
      </w:r>
      <w:proofErr w:type="spellStart"/>
      <w:r w:rsidRPr="004A5ED2">
        <w:rPr>
          <w:color w:val="1E2120"/>
        </w:rPr>
        <w:t>светонесущей</w:t>
      </w:r>
      <w:proofErr w:type="spellEnd"/>
      <w:r w:rsidRPr="004A5ED2">
        <w:rPr>
          <w:color w:val="1E2120"/>
        </w:rPr>
        <w:t>) – не менее 50 см;</w:t>
      </w:r>
    </w:p>
    <w:p w:rsidR="000B558B" w:rsidRPr="004A5ED2" w:rsidRDefault="000B558B" w:rsidP="000B558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расстояние между рядами столов – не менее 50 см;</w:t>
      </w:r>
    </w:p>
    <w:p w:rsidR="000B558B" w:rsidRPr="004A5ED2" w:rsidRDefault="000B558B" w:rsidP="000B558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расстояние от учебной доски до первого ряда столов – не менее 240 см;</w:t>
      </w:r>
    </w:p>
    <w:p w:rsidR="000B558B" w:rsidRPr="004A5ED2" w:rsidRDefault="000B558B" w:rsidP="000B558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расстояние от учебной доски до последнего ряда столов - не более 860 см;</w:t>
      </w:r>
    </w:p>
    <w:p w:rsidR="000B558B" w:rsidRPr="004A5ED2" w:rsidRDefault="000B558B" w:rsidP="000B558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угол видимости учебной доски – не менее 35°.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FF0000"/>
        </w:rPr>
        <w:t>2.6. Убедиться в исправности и работе вытяжного шкафа, вентиляции.</w:t>
      </w:r>
      <w:r w:rsidRPr="004A5ED2">
        <w:rPr>
          <w:color w:val="1E2120"/>
        </w:rPr>
        <w:br/>
        <w:t>2.7. Необходимо убедиться в целостности лабораторного оборудования, наличии необходимых химических реактивов.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2.8. Удостовериться в наличии и исправном состоянии наглядных пособий по химии, моделей.</w:t>
      </w:r>
    </w:p>
    <w:p w:rsid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lastRenderedPageBreak/>
        <w:t>2.9. Провести проверку работоспособности и удостовериться в исправности ЭСО и оргтехники, иных электроприборов в кабинете химии.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2.10. В отсутствии </w:t>
      </w:r>
      <w:proofErr w:type="gramStart"/>
      <w:r w:rsidRPr="004A5ED2">
        <w:rPr>
          <w:color w:val="1E2120"/>
        </w:rPr>
        <w:t>обучающихся</w:t>
      </w:r>
      <w:proofErr w:type="gramEnd"/>
      <w:r w:rsidRPr="004A5ED2">
        <w:rPr>
          <w:color w:val="1E2120"/>
        </w:rPr>
        <w:t xml:space="preserve"> произвести проветривание кабинета химии в соответствии с показателями продолжительности по </w:t>
      </w:r>
      <w:proofErr w:type="spellStart"/>
      <w:r w:rsidRPr="004A5ED2">
        <w:rPr>
          <w:color w:val="1E2120"/>
        </w:rPr>
        <w:t>СанПиН</w:t>
      </w:r>
      <w:proofErr w:type="spellEnd"/>
      <w:r w:rsidRPr="004A5ED2">
        <w:rPr>
          <w:color w:val="1E2120"/>
        </w:rPr>
        <w:t xml:space="preserve"> 1.2.3685-21, а именно: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787"/>
        <w:gridCol w:w="2737"/>
        <w:gridCol w:w="2974"/>
      </w:tblGrid>
      <w:tr w:rsidR="000B558B" w:rsidRPr="004A5ED2" w:rsidTr="00F263B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Температура наружного</w:t>
            </w:r>
            <w:r w:rsidRPr="004A5ED2">
              <w:rPr>
                <w:rFonts w:ascii="inherit" w:hAnsi="inherit"/>
                <w:b/>
                <w:bCs/>
                <w:color w:val="333333"/>
              </w:rPr>
              <w:br/>
              <w:t>воздуха, °</w:t>
            </w:r>
            <w:proofErr w:type="gramStart"/>
            <w:r w:rsidRPr="004A5ED2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Длительность проветривания помещений, мин.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rFonts w:ascii="inherit" w:hAnsi="inherit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4A5ED2">
              <w:rPr>
                <w:rFonts w:ascii="inherit" w:hAnsi="inherit"/>
                <w:b/>
                <w:bCs/>
                <w:color w:val="333333"/>
              </w:rPr>
              <w:br/>
              <w:t>в малые перемены,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4A5ED2">
              <w:rPr>
                <w:rFonts w:ascii="inherit" w:hAnsi="inherit"/>
                <w:b/>
                <w:bCs/>
                <w:color w:val="333333"/>
              </w:rPr>
              <w:br/>
              <w:t>в большие перемены, мин</w:t>
            </w:r>
          </w:p>
        </w:tc>
      </w:tr>
      <w:tr w:rsidR="000B558B" w:rsidRPr="004A5ED2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25-35</w:t>
            </w:r>
          </w:p>
        </w:tc>
      </w:tr>
      <w:tr w:rsidR="000B558B" w:rsidRPr="004A5ED2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20-30</w:t>
            </w:r>
          </w:p>
        </w:tc>
      </w:tr>
      <w:tr w:rsidR="000B558B" w:rsidRPr="004A5ED2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15-25</w:t>
            </w:r>
          </w:p>
        </w:tc>
      </w:tr>
      <w:tr w:rsidR="000B558B" w:rsidRPr="004A5ED2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10-15</w:t>
            </w:r>
          </w:p>
        </w:tc>
      </w:tr>
      <w:tr w:rsidR="000B558B" w:rsidRPr="004A5ED2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5-10</w:t>
            </w:r>
          </w:p>
        </w:tc>
      </w:tr>
    </w:tbl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2.11. Температура воздуха в кабинете химии должна соответствовать требуемым санитарным нормам 18-24</w:t>
      </w:r>
      <w:proofErr w:type="gramStart"/>
      <w:r w:rsidRPr="004A5ED2">
        <w:rPr>
          <w:color w:val="1E2120"/>
        </w:rPr>
        <w:t>°С</w:t>
      </w:r>
      <w:proofErr w:type="gramEnd"/>
      <w:r w:rsidRPr="004A5ED2">
        <w:rPr>
          <w:color w:val="1E2120"/>
        </w:rPr>
        <w:t>, в теплый период года не более 28°С.</w:t>
      </w:r>
      <w:r w:rsidRPr="004A5ED2">
        <w:rPr>
          <w:color w:val="1E2120"/>
        </w:rPr>
        <w:br/>
        <w:t>2.13. Расстояние от ближайшего места просмотра до экрана телевизионной аппаратуры должно быть не менее 2 метров.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2.14. Приступать к образовательной деятельности в кабинете химии разрешается при соответствии учебного кабинета гигиеническим нормативам, после выполнения подготовительных мероприятий и устранения всех недостатков и неисправностей.</w:t>
      </w:r>
    </w:p>
    <w:p w:rsidR="000B558B" w:rsidRPr="004A5ED2" w:rsidRDefault="000B558B" w:rsidP="000B558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A5ED2">
        <w:rPr>
          <w:b/>
          <w:bCs/>
          <w:color w:val="1E2120"/>
        </w:rPr>
        <w:t>3. Требования охраны труда во время работы в кабинете химии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3.2. Во время осуществления образовательной деятельности необходимо соблюдать порядок в кабинете химии, не загромождать рабочие места, а также выход из кабинета и подходы к первичным средствам пожаротушения.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3.3. Запрещено принимать пищу и напитки в кабинете химии.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3.4. Дети рассаживаются с учетом наличия заболеваний органов дыхания, слуха и зрения. </w:t>
      </w:r>
      <w:proofErr w:type="gramStart"/>
      <w:r w:rsidRPr="004A5ED2">
        <w:rPr>
          <w:color w:val="1E2120"/>
        </w:rPr>
        <w:t>Обучающимся со значительным снижением слуха рабочие места отводятся за первыми и вторыми столами.</w:t>
      </w:r>
      <w:proofErr w:type="gramEnd"/>
      <w:r w:rsidRPr="004A5ED2">
        <w:rPr>
          <w:color w:val="1E2120"/>
        </w:rPr>
        <w:t xml:space="preserve"> Учащимся с пониженной остротой зрения места отводятся ближе к окну за первыми столами. Обучающимся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обучающихся, сидящих в крайних первом и третьем рядах, меняют местами с целью предупреждения нарушения осанки и искривления позвоночника. При расположении столов,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3.5. </w:t>
      </w:r>
      <w:r w:rsidRPr="004A5ED2">
        <w:rPr>
          <w:color w:val="1E2120"/>
          <w:u w:val="single"/>
          <w:bdr w:val="none" w:sz="0" w:space="0" w:color="auto" w:frame="1"/>
        </w:rPr>
        <w:t>Посадка обучающихся производится за рабочие столы, соответствующие их росту: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836"/>
        <w:gridCol w:w="904"/>
        <w:gridCol w:w="1532"/>
        <w:gridCol w:w="1549"/>
        <w:gridCol w:w="1880"/>
      </w:tblGrid>
      <w:tr w:rsidR="000B558B" w:rsidRPr="004A5ED2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Вид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Номер</w:t>
            </w:r>
            <w:r w:rsidRPr="004A5ED2">
              <w:rPr>
                <w:rFonts w:ascii="inherit" w:hAnsi="inherit"/>
                <w:b/>
                <w:bCs/>
                <w:color w:val="333333"/>
              </w:rPr>
              <w:br/>
              <w:t>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Маркировка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Рост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Высота рабочей</w:t>
            </w:r>
            <w:r w:rsidRPr="004A5ED2">
              <w:rPr>
                <w:rFonts w:ascii="inherit" w:hAnsi="inherit"/>
                <w:b/>
                <w:bCs/>
                <w:color w:val="333333"/>
              </w:rPr>
              <w:br/>
              <w:t>плоскости</w:t>
            </w:r>
          </w:p>
        </w:tc>
      </w:tr>
      <w:tr w:rsidR="000B558B" w:rsidRPr="004A5ED2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Столы - высота до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580 мм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640 мм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700 мм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760 мм</w:t>
            </w:r>
          </w:p>
        </w:tc>
      </w:tr>
      <w:tr w:rsidR="000B558B" w:rsidRPr="004A5ED2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Стулья – высота сиденья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340 мм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380 мм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420 мм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460 мм</w:t>
            </w:r>
          </w:p>
        </w:tc>
      </w:tr>
    </w:tbl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lastRenderedPageBreak/>
        <w:t>3.6. 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При использовании маркерной доски в кабинете химии цвет маркера должен быть контрастного цвета по отношению к цвету доски.</w:t>
      </w:r>
      <w:r w:rsidRPr="004A5ED2">
        <w:rPr>
          <w:color w:val="1E2120"/>
        </w:rPr>
        <w:br/>
        <w:t xml:space="preserve">3.7. </w:t>
      </w:r>
      <w:r w:rsidRPr="004A5ED2">
        <w:rPr>
          <w:color w:val="FF0000"/>
        </w:rPr>
        <w:t xml:space="preserve">Учебный кабинет химии оборудуется демонстрационным столом, установленным на подиуме. Демонстрационный стол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4A5ED2">
        <w:rPr>
          <w:color w:val="FF0000"/>
        </w:rPr>
        <w:t>Лаборантская</w:t>
      </w:r>
      <w:proofErr w:type="gramEnd"/>
      <w:r w:rsidRPr="004A5ED2">
        <w:rPr>
          <w:color w:val="FF0000"/>
        </w:rPr>
        <w:t xml:space="preserve"> и кабинет химии должны иметь вытяжные шкафы. Мебель в кабинете химии должна иметь покрытие, допускающее проведение влажной уборки с применением моющих и дезинфекционных средств</w:t>
      </w:r>
      <w:r w:rsidRPr="004A5ED2">
        <w:rPr>
          <w:color w:val="1E2120"/>
        </w:rPr>
        <w:t>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3.8. В целях обеспечения необходимой естественной освещенности учебного кабинета химии на подоконниках не размещаются цветы, тетради, учебники и иные предметы.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3.9. При проведении практических и лабораторных работ обучающимся выдаются средства индивидуальной защиты (очки, перчатки), находятся в халатах.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3.10. Выдача </w:t>
      </w:r>
      <w:proofErr w:type="gramStart"/>
      <w:r w:rsidRPr="004A5ED2">
        <w:rPr>
          <w:color w:val="1E2120"/>
        </w:rPr>
        <w:t>обучающимся</w:t>
      </w:r>
      <w:proofErr w:type="gramEnd"/>
      <w:r w:rsidRPr="004A5ED2">
        <w:rPr>
          <w:color w:val="1E2120"/>
        </w:rPr>
        <w:t xml:space="preserve"> реактивов для проведения лабораторных и практических работ производится в массах и объемах, не превышающих необходимые для данного эксперимента, а растворов концентрацией не выше 5%.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3.11. Лабораторные и практические работы, демонстрационные эксперименты, связанные с нагреванием жидкостей до температуры кипения, использованием разъедающих растворов, проводятся только с использованием защитных очков, защитного экрана и других средств индивидуальной защиты.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3.12. В кабинете химии должно быть обеспечено безопасное проведение демонстрационных опытов с применением опасных, едких веществ, а также с применением веществ, способствующих загрязнению учебного помещения. Для этих целей опыты проводятся только с использованием вытяжного шкафа при включенной вентиляции.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3.13. В кабинете химии запрещено хранение любого оборудования на шкафах.</w:t>
      </w:r>
      <w:r w:rsidRPr="004A5ED2">
        <w:rPr>
          <w:color w:val="1E2120"/>
        </w:rPr>
        <w:br/>
        <w:t>3.14. Запрещено хранение химических растворов и реактивов в кабинете химии. Для этих целей используется лаборантская комната.</w:t>
      </w:r>
      <w:r w:rsidRPr="004A5ED2">
        <w:rPr>
          <w:color w:val="1E2120"/>
        </w:rPr>
        <w:br/>
        <w:t>3.15. Запрещается хранить и использовать реактивы и растворы в таре без этикеток, растворы щелочей в склянках с притертыми пробками, а легковоспламеняющиеся и горючие жидкости в сосудах из полимерных материалов.</w:t>
      </w:r>
      <w:r w:rsidRPr="004A5ED2">
        <w:rPr>
          <w:color w:val="1E2120"/>
        </w:rPr>
        <w:br/>
        <w:t>3.16. Не допускается совместное хранение реактивов, отличающихся по химической природе.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3.17. Наглядные пособия, учебные модели, лабораторное оборудование применяется только в исправном состоянии, с соблюдением правил безопасности.</w:t>
      </w:r>
      <w:r w:rsidRPr="004A5ED2">
        <w:rPr>
          <w:color w:val="1E2120"/>
        </w:rPr>
        <w:br/>
        <w:t>3.18. При работе со стеклянной лабораторной посудой необходимо соблюдать осторожность, не нажимать сильно пальцами на хрупкие стенки пробирок, стенки колб.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3.19. Не допускать попадания растворов кислот и щелочей на кожу, в глаза и на одежду.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3.20. При пользовании спиртовкой или сухим горючим для нагревания жидкостей беречь руки от ожогов. Отверстие пробирки или горлышко колбы при нагревании не направлять на себя и рядом находящихся людей.</w:t>
      </w:r>
      <w:r w:rsidRPr="004A5ED2">
        <w:rPr>
          <w:color w:val="1E2120"/>
        </w:rPr>
        <w:br/>
        <w:t>3.21. При нагревании жидкостей не наклоняться над сосудами и не заглядывать в них, беречь руки от ожогов.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3.22. Использовать для сбора отработанных растворов химических реактивов стеклянную тару с крышкой вместимостью не менее 3 литров.</w:t>
      </w:r>
      <w:r w:rsidRPr="004A5ED2">
        <w:rPr>
          <w:color w:val="1E2120"/>
        </w:rPr>
        <w:br/>
        <w:t>3.23. Запрещается сливать отработанные растворы химических реактивов в канализацию.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3.24.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lastRenderedPageBreak/>
        <w:t>3.25. Работа с ЭСО должна соответствовать гигиеническим нормативам, использование ЭСО осуществляться при наличии документов об оценке (подтверждении)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4A5ED2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3.26. При использовании ЭСО с демонстрацией обучающих фильмов, программ или иной информации, выполнять мероприятия, предотвращающие неравномерность освещения и появление бликов на экране. Для этого оконные проемы в кабинете химии, где используются ЭСО, должны быть оборудованы </w:t>
      </w:r>
      <w:proofErr w:type="spellStart"/>
      <w:r w:rsidRPr="004A5ED2">
        <w:rPr>
          <w:color w:val="1E2120"/>
        </w:rPr>
        <w:t>светорегулируемыми</w:t>
      </w:r>
      <w:proofErr w:type="spellEnd"/>
      <w:r w:rsidRPr="004A5ED2">
        <w:rPr>
          <w:color w:val="1E2120"/>
        </w:rPr>
        <w:t xml:space="preserve"> устройствами.</w:t>
      </w:r>
    </w:p>
    <w:p w:rsidR="004A5ED2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3.27. При использовании 2-х и более ЭСО суммарное время работы с ними не должно превышать максимума по одному из них.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3.28. Не допускать одновременное использование </w:t>
      </w:r>
      <w:proofErr w:type="gramStart"/>
      <w:r w:rsidRPr="004A5ED2">
        <w:rPr>
          <w:color w:val="1E2120"/>
        </w:rPr>
        <w:t>обучающимися</w:t>
      </w:r>
      <w:proofErr w:type="gramEnd"/>
      <w:r w:rsidRPr="004A5ED2">
        <w:rPr>
          <w:color w:val="1E2120"/>
        </w:rPr>
        <w:t xml:space="preserve"> на занятиях более двух различных ЭСО (интерактивная доска и ноутбук, интерактивная доска и планшет).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3.29.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3.30. При использовании ЭСО с демонстрацией обучающих фильмов, программ или иной информации, предусматривающих ее фиксацию в тетрадях, продолжительность непрерывного использования экрана не должна превышать 15 минут.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3.31. Для определения продолжительности использования интерактивной доски (панели) на уроке рассчитывается суммарное время ее использования на занятии.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3.32. </w:t>
      </w:r>
      <w:r w:rsidRPr="004A5ED2">
        <w:rPr>
          <w:color w:val="1E2120"/>
          <w:u w:val="single"/>
          <w:bdr w:val="none" w:sz="0" w:space="0" w:color="auto" w:frame="1"/>
        </w:rPr>
        <w:t>Не превышать общую продолжительность использования ЭСО на уроке химии и суммарно в день в школе: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689"/>
        <w:gridCol w:w="1405"/>
        <w:gridCol w:w="1587"/>
        <w:gridCol w:w="2409"/>
      </w:tblGrid>
      <w:tr w:rsidR="000B558B" w:rsidRPr="004A5ED2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Электронные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На уроке,</w:t>
            </w:r>
            <w:r w:rsidRPr="004A5ED2">
              <w:rPr>
                <w:rFonts w:ascii="inherit" w:hAnsi="inherit"/>
                <w:b/>
                <w:bCs/>
                <w:color w:val="333333"/>
              </w:rPr>
              <w:br/>
              <w:t>мин,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A5ED2">
              <w:rPr>
                <w:rFonts w:ascii="inherit" w:hAnsi="inherit"/>
                <w:b/>
                <w:bCs/>
                <w:color w:val="333333"/>
              </w:rPr>
              <w:t>Суммарно в день в</w:t>
            </w:r>
            <w:r w:rsidRPr="004A5ED2">
              <w:rPr>
                <w:rFonts w:ascii="inherit" w:hAnsi="inherit"/>
                <w:b/>
                <w:bCs/>
                <w:color w:val="333333"/>
              </w:rPr>
              <w:br/>
              <w:t>школе, мин, не более</w:t>
            </w:r>
          </w:p>
        </w:tc>
      </w:tr>
      <w:tr w:rsidR="000B558B" w:rsidRPr="004A5ED2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100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120</w:t>
            </w:r>
          </w:p>
        </w:tc>
      </w:tr>
      <w:tr w:rsidR="000B558B" w:rsidRPr="004A5ED2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Интерактивная 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5-6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80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7-11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100</w:t>
            </w:r>
          </w:p>
        </w:tc>
      </w:tr>
      <w:tr w:rsidR="000B558B" w:rsidRPr="004A5ED2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60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70</w:t>
            </w:r>
          </w:p>
        </w:tc>
      </w:tr>
      <w:tr w:rsidR="000B558B" w:rsidRPr="004A5ED2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60</w:t>
            </w:r>
          </w:p>
        </w:tc>
      </w:tr>
      <w:tr w:rsidR="000B558B" w:rsidRPr="004A5ED2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B558B" w:rsidRPr="004A5ED2" w:rsidRDefault="000B558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B558B" w:rsidRPr="004A5ED2" w:rsidRDefault="000B558B" w:rsidP="00F263B2">
            <w:pPr>
              <w:spacing w:after="30" w:line="288" w:lineRule="atLeast"/>
              <w:rPr>
                <w:color w:val="000000"/>
              </w:rPr>
            </w:pPr>
            <w:r w:rsidRPr="004A5ED2">
              <w:rPr>
                <w:color w:val="000000"/>
              </w:rPr>
              <w:t>80</w:t>
            </w:r>
          </w:p>
        </w:tc>
      </w:tr>
    </w:tbl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3.33. Необходимо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3.34. </w:t>
      </w:r>
      <w:r w:rsidR="004A5ED2" w:rsidRPr="004A5ED2">
        <w:rPr>
          <w:color w:val="1E2120"/>
        </w:rPr>
        <w:t>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A5ED2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3.35. Расстояние от ближайшего места просмотра телевизионной аппаратуры до экрана должно быть не менее 2 метров.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3.36. </w:t>
      </w:r>
      <w:r w:rsidRPr="004A5ED2">
        <w:rPr>
          <w:color w:val="1E2120"/>
          <w:bdr w:val="none" w:sz="0" w:space="0" w:color="auto" w:frame="1"/>
        </w:rPr>
        <w:t>При использовании ЭСО, оргтехники и иных электроприборов в кабинете химии запрещается:</w:t>
      </w:r>
    </w:p>
    <w:p w:rsidR="000B558B" w:rsidRPr="004A5ED2" w:rsidRDefault="000B558B" w:rsidP="000B558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включать в электросеть и отключать от неё ЭСО, оргтехнику и иные электроприборы мокрыми и влажными руками;</w:t>
      </w:r>
    </w:p>
    <w:p w:rsidR="000B558B" w:rsidRPr="004A5ED2" w:rsidRDefault="000B558B" w:rsidP="000B558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0B558B" w:rsidRPr="004A5ED2" w:rsidRDefault="000B558B" w:rsidP="000B558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размещать на электроприборах предметы (бумагу, ткань, вещи и т.п.);</w:t>
      </w:r>
    </w:p>
    <w:p w:rsidR="000B558B" w:rsidRPr="004A5ED2" w:rsidRDefault="000B558B" w:rsidP="000B558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разбирать включенные в электросеть приборы;</w:t>
      </w:r>
    </w:p>
    <w:p w:rsidR="000B558B" w:rsidRPr="004A5ED2" w:rsidRDefault="000B558B" w:rsidP="000B558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сгибать и защемлять кабели питания;</w:t>
      </w:r>
    </w:p>
    <w:p w:rsidR="000B558B" w:rsidRPr="004A5ED2" w:rsidRDefault="000B558B" w:rsidP="000B558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lastRenderedPageBreak/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0B558B" w:rsidRPr="004A5ED2" w:rsidRDefault="000B558B" w:rsidP="000B558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4A5ED2">
        <w:rPr>
          <w:color w:val="1E2120"/>
        </w:rPr>
        <w:t>мультимедийному</w:t>
      </w:r>
      <w:proofErr w:type="spellEnd"/>
      <w:r w:rsidRPr="004A5ED2">
        <w:rPr>
          <w:color w:val="1E2120"/>
        </w:rPr>
        <w:t xml:space="preserve"> проектору, необходимо дать ему остыть;</w:t>
      </w:r>
    </w:p>
    <w:p w:rsidR="000B558B" w:rsidRPr="004A5ED2" w:rsidRDefault="000B558B" w:rsidP="000B558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оставлять без присмотра включенные в электрическую сеть </w:t>
      </w:r>
      <w:proofErr w:type="spellStart"/>
      <w:r w:rsidRPr="004A5ED2">
        <w:rPr>
          <w:color w:val="1E2120"/>
        </w:rPr>
        <w:t>мультимедийный</w:t>
      </w:r>
      <w:proofErr w:type="spellEnd"/>
      <w:r w:rsidRPr="004A5ED2">
        <w:rPr>
          <w:color w:val="1E2120"/>
        </w:rPr>
        <w:t xml:space="preserve"> проектор и иные ЭСО, а также оргтехнику.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3.37.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  <w:r w:rsidRPr="004A5ED2">
        <w:rPr>
          <w:color w:val="1E2120"/>
        </w:rPr>
        <w:br/>
        <w:t>3.38. В середине урока необходимо организовывать перерыв для проведения физкультминутки, содержащей комплекс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</w:t>
      </w:r>
      <w:r w:rsidR="004A5ED2" w:rsidRPr="004A5ED2">
        <w:rPr>
          <w:color w:val="1E2120"/>
        </w:rPr>
        <w:t xml:space="preserve">ц и связок нижних конечностей. </w:t>
      </w:r>
    </w:p>
    <w:p w:rsidR="004A5ED2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3.39. В кабинете химии после каждого урока необходимо проводить сквозное проветривание. Конструкция окон должна обеспечивать возможность проведения проветривания помещения в любое время года. Проветривание в присутствии детей не проводить.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3.40. Строго запрещено сидеть или вставать на подоконник, для предупреждения выпадений из окна, а также ранения стеклом.</w:t>
      </w:r>
      <w:r w:rsidRPr="004A5ED2">
        <w:rPr>
          <w:color w:val="1E2120"/>
        </w:rPr>
        <w:br/>
        <w:t>3.41. </w:t>
      </w:r>
      <w:r w:rsidRPr="004A5ED2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в кабинете химии:</w:t>
      </w:r>
    </w:p>
    <w:p w:rsidR="000B558B" w:rsidRPr="004A5ED2" w:rsidRDefault="000B558B" w:rsidP="000B558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0B558B" w:rsidRPr="004A5ED2" w:rsidRDefault="000B558B" w:rsidP="000B558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фартук должен облегать;</w:t>
      </w:r>
    </w:p>
    <w:p w:rsidR="000B558B" w:rsidRPr="004A5ED2" w:rsidRDefault="000B558B" w:rsidP="000B558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перчатки должны соответствовать размеру рук и не сползать с них;</w:t>
      </w:r>
    </w:p>
    <w:p w:rsidR="000B558B" w:rsidRPr="004A5ED2" w:rsidRDefault="000B558B" w:rsidP="000B558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при использовании защитных очков или щитка лицевого регулировать прилегание.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3.42. Не допускается в кабинете химии нарушать настоящую инструкцию, иные инструкции по охране труда при выполнении лабораторных и практических работ, проведении </w:t>
      </w:r>
      <w:hyperlink r:id="rId10" w:tgtFrame="_blank" w:history="1">
        <w:r w:rsidRPr="004A5ED2">
          <w:rPr>
            <w:color w:val="1E2120"/>
          </w:rPr>
          <w:t>демонстрационных опытов по химии</w:t>
        </w:r>
      </w:hyperlink>
      <w:r w:rsidRPr="004A5ED2">
        <w:rPr>
          <w:color w:val="1E2120"/>
        </w:rPr>
        <w:t> и работе с электронными средствами обучения.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0B558B" w:rsidRPr="004A5ED2" w:rsidRDefault="000B558B" w:rsidP="000B558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A5ED2">
        <w:rPr>
          <w:b/>
          <w:bCs/>
          <w:color w:val="1E2120"/>
        </w:rPr>
        <w:t>4. Требования охраны труда в аварийных ситуациях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4.1. </w:t>
      </w:r>
      <w:r w:rsidRPr="004A5ED2">
        <w:rPr>
          <w:color w:val="1E2120"/>
          <w:bdr w:val="none" w:sz="0" w:space="0" w:color="auto" w:frame="1"/>
        </w:rPr>
        <w:t>Перечень основных возможных аварий и аварийных ситуаций в кабинете химии, причины их вызывающие:</w:t>
      </w:r>
    </w:p>
    <w:p w:rsidR="000B558B" w:rsidRPr="004A5ED2" w:rsidRDefault="000B558B" w:rsidP="000B558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повреждение стеклянной лабораторной посуды вследствие нарушения правил обращения со стеклянной посудой и ее использования при проведении опытов;</w:t>
      </w:r>
    </w:p>
    <w:p w:rsidR="000B558B" w:rsidRPr="004A5ED2" w:rsidRDefault="000B558B" w:rsidP="000B558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появление резкого и (или) неприятного запаха, вызывающего кашель, вследствие поломки вытяжного шкафа, химической реакции;</w:t>
      </w:r>
    </w:p>
    <w:p w:rsidR="000B558B" w:rsidRPr="004A5ED2" w:rsidRDefault="000B558B" w:rsidP="000B558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разлитие водного раствора кислоты или щелочи вследствие нарушения правил обращения с данными жидкостями;</w:t>
      </w:r>
    </w:p>
    <w:p w:rsidR="000B558B" w:rsidRPr="004A5ED2" w:rsidRDefault="000B558B" w:rsidP="000B558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электрооборудования;</w:t>
      </w:r>
    </w:p>
    <w:p w:rsidR="000B558B" w:rsidRPr="004A5ED2" w:rsidRDefault="000B558B" w:rsidP="000B558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прорыв системы отопления, водоснабжения, канализации из-за износа труб;</w:t>
      </w:r>
    </w:p>
    <w:p w:rsidR="000B558B" w:rsidRPr="004A5ED2" w:rsidRDefault="000B558B" w:rsidP="000B558B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террористический акт или угроза его совершения.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4.2. Если разбилась лабораторная посуда, запрещено собирать осколки незащищенными руками, необходимо использовать для этой цели щетку и совок.</w:t>
      </w:r>
      <w:r w:rsidRPr="004A5ED2">
        <w:rPr>
          <w:color w:val="1E2120"/>
        </w:rPr>
        <w:br/>
        <w:t>4.3. </w:t>
      </w:r>
      <w:r w:rsidRPr="004A5ED2">
        <w:rPr>
          <w:color w:val="1E2120"/>
          <w:u w:val="single"/>
          <w:bdr w:val="none" w:sz="0" w:space="0" w:color="auto" w:frame="1"/>
        </w:rPr>
        <w:t>Средства и действия, направленные на ликвидацию неприятного запаха:</w:t>
      </w:r>
    </w:p>
    <w:p w:rsidR="000B558B" w:rsidRPr="004A5ED2" w:rsidRDefault="000B558B" w:rsidP="000B558B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lastRenderedPageBreak/>
        <w:t xml:space="preserve">срочно эвакуировать </w:t>
      </w:r>
      <w:proofErr w:type="gramStart"/>
      <w:r w:rsidRPr="004A5ED2">
        <w:rPr>
          <w:color w:val="1E2120"/>
        </w:rPr>
        <w:t>обучающихся</w:t>
      </w:r>
      <w:proofErr w:type="gramEnd"/>
      <w:r w:rsidRPr="004A5ED2">
        <w:rPr>
          <w:color w:val="1E2120"/>
        </w:rPr>
        <w:t xml:space="preserve"> из кабинета химии в безопасное место;</w:t>
      </w:r>
    </w:p>
    <w:p w:rsidR="000B558B" w:rsidRPr="004A5ED2" w:rsidRDefault="000B558B" w:rsidP="000B558B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проветрить помещение, открыв окна, чтобы улетучился запах;</w:t>
      </w:r>
    </w:p>
    <w:p w:rsidR="000B558B" w:rsidRPr="004A5ED2" w:rsidRDefault="000B558B" w:rsidP="000B558B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обезопасить объект, ставший причиной распространения запаха.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4.4. Разлитый водный раствор кислоты или щелочи засыпать сухим песком, совком переместить адсорбент от краев разлива к середине, собрать деревянным совком в закрывающуюся тару. Место разлива обработать нейтрализующим раствором, промыть водой и проветрить помещения до полного исчезновения запаха.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4.5. Средства и действия, направленные на ликвидацию пожара,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0B558B" w:rsidRPr="004A5ED2" w:rsidRDefault="000B558B" w:rsidP="000B558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прекратить доступ кислорода, воздуха, закрыв спиртовку или таблетку сухого горючего специальным колпачком;</w:t>
      </w:r>
    </w:p>
    <w:p w:rsidR="000B558B" w:rsidRPr="004A5ED2" w:rsidRDefault="000B558B" w:rsidP="000B558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при проливе и возгорании горючих и легковоспламеняющихся жидкостей - прекратить доступ кислорода с применением песка, кошмы, покрывала для изоляции очага возгорания, огнетушителя;</w:t>
      </w:r>
    </w:p>
    <w:p w:rsidR="000B558B" w:rsidRPr="004A5ED2" w:rsidRDefault="000B558B" w:rsidP="000B558B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обесточить электроприбор, воспользоваться огнетушителем.</w:t>
      </w:r>
    </w:p>
    <w:p w:rsidR="004A5ED2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4.6. </w:t>
      </w:r>
      <w:proofErr w:type="gramStart"/>
      <w:r w:rsidRPr="004A5ED2">
        <w:rPr>
          <w:color w:val="1E2120"/>
        </w:rPr>
        <w:t>В случае появления задымления или возгорания в кабинете химии необходимо немедленно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4A5ED2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4.7. При получении травмы </w:t>
      </w:r>
      <w:proofErr w:type="gramStart"/>
      <w:r w:rsidRPr="004A5ED2">
        <w:rPr>
          <w:color w:val="1E2120"/>
        </w:rPr>
        <w:t>обучающимся</w:t>
      </w:r>
      <w:proofErr w:type="gramEnd"/>
      <w:r w:rsidRPr="004A5ED2">
        <w:rPr>
          <w:color w:val="1E2120"/>
        </w:rPr>
        <w:t xml:space="preserve"> в кабинете химии необходимо оперативно оказать ему первую помощь, воспользовавшись аптечкой. Вызвать медицинского работника школы, при необходимости, вызвать скорую медицинскую помощь по телефону 103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4.8. При аварии (прорыве) в системе отопления, водоснабжения и канализации в кабинете химии необходимо вывести </w:t>
      </w:r>
      <w:proofErr w:type="gramStart"/>
      <w:r w:rsidRPr="004A5ED2">
        <w:rPr>
          <w:color w:val="1E2120"/>
        </w:rPr>
        <w:t>обучающихся</w:t>
      </w:r>
      <w:proofErr w:type="gramEnd"/>
      <w:r w:rsidRPr="004A5ED2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0B558B" w:rsidRPr="004A5ED2" w:rsidRDefault="000B558B" w:rsidP="000B558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A5ED2">
        <w:rPr>
          <w:b/>
          <w:bCs/>
          <w:color w:val="1E2120"/>
        </w:rPr>
        <w:t>5. Требования охраны труда по окончании работы в кабинете химии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5.1. </w:t>
      </w:r>
      <w:r w:rsidRPr="004A5ED2">
        <w:rPr>
          <w:color w:val="1E2120"/>
          <w:u w:val="single"/>
          <w:bdr w:val="none" w:sz="0" w:space="0" w:color="auto" w:frame="1"/>
        </w:rPr>
        <w:t>После завершения занятия в кабинете химии необходимо:</w:t>
      </w:r>
    </w:p>
    <w:p w:rsidR="000B558B" w:rsidRPr="004A5ED2" w:rsidRDefault="000B558B" w:rsidP="000B558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проконтролировать приведение в надлежащий порядок рабочих мест обучающихся;</w:t>
      </w:r>
    </w:p>
    <w:p w:rsidR="000B558B" w:rsidRPr="004A5ED2" w:rsidRDefault="000B558B" w:rsidP="000B558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отключить электропитание ЭСО и оргтехники в той последовательности, которая установлена инструкциями по эксплуатации оборудования;</w:t>
      </w:r>
    </w:p>
    <w:p w:rsidR="000B558B" w:rsidRPr="004A5ED2" w:rsidRDefault="000B558B" w:rsidP="000B558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проследить за сохранностью оборудования после выполнения практических работ;</w:t>
      </w:r>
    </w:p>
    <w:p w:rsidR="000B558B" w:rsidRPr="004A5ED2" w:rsidRDefault="000B558B" w:rsidP="000B558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собрать у обучающихся остатки растворов и реактивов, поместить в специальную посуду для последующей нейтрализации;</w:t>
      </w:r>
    </w:p>
    <w:p w:rsidR="000B558B" w:rsidRPr="004A5ED2" w:rsidRDefault="000B558B" w:rsidP="000B558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собрать лабораторную посуду и оборудование;</w:t>
      </w:r>
    </w:p>
    <w:p w:rsidR="000B558B" w:rsidRPr="004A5ED2" w:rsidRDefault="000B558B" w:rsidP="000B558B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A5ED2">
        <w:rPr>
          <w:color w:val="1E2120"/>
        </w:rPr>
        <w:t>обеспечить организованный выход всех учеников из учебного кабинета.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5.2. Внимательно осмотреть учебный кабинет химии. Убрать учебные и наглядные пособия, методические пособия и раздаточный материал в места хранения.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lastRenderedPageBreak/>
        <w:t>5.3. Осуществить сквозное проветривание кабинета химии.</w:t>
      </w:r>
    </w:p>
    <w:p w:rsidR="004A5ED2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 xml:space="preserve">5.4. Удостовериться в противопожарной безопасности помещения. 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5.5. Проконтролировать проведение влажной уборки, а также вынос мусора из помещения кабинета химии.</w:t>
      </w:r>
    </w:p>
    <w:p w:rsidR="004A5ED2" w:rsidRPr="004A5ED2" w:rsidRDefault="000B558B" w:rsidP="004A5E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5.6. Закрыть окна, отключить приточно-вытяжную вентиляц</w:t>
      </w:r>
      <w:r w:rsidR="004A5ED2" w:rsidRPr="004A5ED2">
        <w:rPr>
          <w:color w:val="1E2120"/>
        </w:rPr>
        <w:t>ию (при наличии). В санитарной комнате вымыть руки с использованием моющих средств.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 в кабинете химии.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color w:val="1E2120"/>
        </w:rPr>
        <w:t>5.8. При отсутствии недостатков закрыть кабинет химии на ключ.</w:t>
      </w:r>
    </w:p>
    <w:p w:rsidR="000B558B" w:rsidRPr="004A5ED2" w:rsidRDefault="000B558B" w:rsidP="000B558B">
      <w:pPr>
        <w:spacing w:after="30"/>
      </w:pP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A5ED2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A5ED2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4A5ED2">
        <w:rPr>
          <w:rFonts w:ascii="inherit" w:hAnsi="inherit"/>
          <w:iCs/>
          <w:color w:val="1E2120"/>
        </w:rPr>
        <w:t>ознакомлен</w:t>
      </w:r>
      <w:proofErr w:type="gramEnd"/>
      <w:r w:rsidRPr="004A5ED2">
        <w:rPr>
          <w:rFonts w:ascii="inherit" w:hAnsi="inherit"/>
          <w:iCs/>
          <w:color w:val="1E2120"/>
        </w:rPr>
        <w:t xml:space="preserve"> (а)</w:t>
      </w:r>
    </w:p>
    <w:p w:rsidR="000B558B" w:rsidRPr="004A5ED2" w:rsidRDefault="000B558B" w:rsidP="000B558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rFonts w:ascii="inherit" w:hAnsi="inherit"/>
          <w:iCs/>
          <w:color w:val="1E2120"/>
        </w:rPr>
        <w:t>«___»__________202_г. ____________ /_____________________/</w:t>
      </w:r>
    </w:p>
    <w:p w:rsidR="004A5ED2" w:rsidRPr="004A5ED2" w:rsidRDefault="004A5ED2" w:rsidP="004A5E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rFonts w:ascii="inherit" w:hAnsi="inherit"/>
          <w:iCs/>
          <w:color w:val="1E2120"/>
        </w:rPr>
        <w:t>«___»__________202_г. ____________ /_____________________/</w:t>
      </w:r>
    </w:p>
    <w:p w:rsidR="004A5ED2" w:rsidRPr="004A5ED2" w:rsidRDefault="004A5ED2" w:rsidP="004A5E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rFonts w:ascii="inherit" w:hAnsi="inherit"/>
          <w:iCs/>
          <w:color w:val="1E2120"/>
        </w:rPr>
        <w:t>«___»__________202_г. ____________ /_____________________/</w:t>
      </w:r>
    </w:p>
    <w:p w:rsidR="004A5ED2" w:rsidRPr="004A5ED2" w:rsidRDefault="004A5ED2" w:rsidP="004A5E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rFonts w:ascii="inherit" w:hAnsi="inherit"/>
          <w:iCs/>
          <w:color w:val="1E2120"/>
        </w:rPr>
        <w:t>«___»__________202_г. ____________ /_____________________/</w:t>
      </w:r>
    </w:p>
    <w:p w:rsidR="004A5ED2" w:rsidRPr="004A5ED2" w:rsidRDefault="004A5ED2" w:rsidP="004A5E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rFonts w:ascii="inherit" w:hAnsi="inherit"/>
          <w:iCs/>
          <w:color w:val="1E2120"/>
        </w:rPr>
        <w:t>«___»__________202_г. ____________ /_____________________/</w:t>
      </w:r>
    </w:p>
    <w:p w:rsidR="004A5ED2" w:rsidRPr="004A5ED2" w:rsidRDefault="004A5ED2" w:rsidP="004A5ED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A5ED2">
        <w:rPr>
          <w:rFonts w:ascii="inherit" w:hAnsi="inherit"/>
          <w:iCs/>
          <w:color w:val="1E2120"/>
        </w:rPr>
        <w:t>«___»__________202_г. ____________ /_____________________/</w:t>
      </w:r>
    </w:p>
    <w:p w:rsidR="000B558B" w:rsidRPr="004A5ED2" w:rsidRDefault="000B558B" w:rsidP="000B558B">
      <w:pPr>
        <w:spacing w:after="30"/>
      </w:pPr>
    </w:p>
    <w:p w:rsidR="0019615B" w:rsidRDefault="0019615B"/>
    <w:sectPr w:rsidR="0019615B" w:rsidSect="001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94F"/>
    <w:multiLevelType w:val="multilevel"/>
    <w:tmpl w:val="9DA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B0A10"/>
    <w:multiLevelType w:val="multilevel"/>
    <w:tmpl w:val="7F8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35FD0"/>
    <w:multiLevelType w:val="multilevel"/>
    <w:tmpl w:val="F0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B76F0"/>
    <w:multiLevelType w:val="multilevel"/>
    <w:tmpl w:val="2BE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D10331"/>
    <w:multiLevelType w:val="multilevel"/>
    <w:tmpl w:val="51A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A212B"/>
    <w:multiLevelType w:val="multilevel"/>
    <w:tmpl w:val="279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E640D7"/>
    <w:multiLevelType w:val="multilevel"/>
    <w:tmpl w:val="7AE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4641F8"/>
    <w:multiLevelType w:val="multilevel"/>
    <w:tmpl w:val="0FE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2E09D3"/>
    <w:multiLevelType w:val="multilevel"/>
    <w:tmpl w:val="2B48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256972"/>
    <w:multiLevelType w:val="multilevel"/>
    <w:tmpl w:val="1EF6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A67328"/>
    <w:multiLevelType w:val="multilevel"/>
    <w:tmpl w:val="254E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575B21"/>
    <w:multiLevelType w:val="multilevel"/>
    <w:tmpl w:val="873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A874F8"/>
    <w:multiLevelType w:val="multilevel"/>
    <w:tmpl w:val="570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8B"/>
    <w:rsid w:val="000B558B"/>
    <w:rsid w:val="0019615B"/>
    <w:rsid w:val="004A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558B"/>
    <w:rPr>
      <w:color w:val="0000FF"/>
      <w:u w:val="single"/>
    </w:rPr>
  </w:style>
  <w:style w:type="table" w:styleId="a4">
    <w:name w:val="Table Grid"/>
    <w:basedOn w:val="a1"/>
    <w:uiPriority w:val="59"/>
    <w:rsid w:val="000B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hyperlink" Target="https://ohrana-tryda.com/node/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2022-07-31T12:43:00Z</dcterms:created>
  <dcterms:modified xsi:type="dcterms:W3CDTF">2022-07-31T12:57:00Z</dcterms:modified>
</cp:coreProperties>
</file>