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D" w:rsidRDefault="0086267D" w:rsidP="0086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267D" w:rsidRDefault="0086267D" w:rsidP="008626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6267D" w:rsidRDefault="0086267D" w:rsidP="0086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6267D" w:rsidRDefault="0086267D" w:rsidP="0086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6267D" w:rsidRDefault="0086267D" w:rsidP="008626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6267D" w:rsidRPr="002F6921" w:rsidRDefault="0086267D" w:rsidP="0086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6267D" w:rsidRPr="00C10681" w:rsidRDefault="0086267D" w:rsidP="008626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6267D" w:rsidRPr="0023100B" w:rsidRDefault="0086267D" w:rsidP="0086267D">
      <w:pPr>
        <w:jc w:val="center"/>
        <w:rPr>
          <w:b/>
          <w:sz w:val="28"/>
          <w:szCs w:val="28"/>
          <w:lang w:val="en-US"/>
        </w:rPr>
      </w:pPr>
    </w:p>
    <w:p w:rsidR="0086267D" w:rsidRPr="00556D08" w:rsidRDefault="0086267D" w:rsidP="008626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6267D" w:rsidRPr="00556D08" w:rsidRDefault="0086267D" w:rsidP="008626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6267D" w:rsidRPr="00556D08" w:rsidRDefault="0086267D" w:rsidP="008626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86267D" w:rsidRPr="00556D08" w:rsidRDefault="0086267D" w:rsidP="008626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6267D" w:rsidRDefault="0086267D" w:rsidP="0086267D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8F13BF" w:rsidRPr="005A3B8F" w:rsidRDefault="008F13BF" w:rsidP="008F13BF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5A3B8F">
        <w:rPr>
          <w:b/>
          <w:bCs/>
          <w:color w:val="1E2120"/>
          <w:sz w:val="32"/>
        </w:rPr>
        <w:t>Инструкция</w:t>
      </w:r>
      <w:r w:rsidRPr="005A3B8F">
        <w:rPr>
          <w:b/>
          <w:bCs/>
          <w:color w:val="1E2120"/>
          <w:sz w:val="32"/>
        </w:rPr>
        <w:br/>
        <w:t>по охране труда для учителя иностранного языка</w:t>
      </w:r>
      <w:r w:rsidRPr="00B31170">
        <w:rPr>
          <w:b/>
          <w:bCs/>
          <w:color w:val="1E2120"/>
          <w:sz w:val="32"/>
        </w:rPr>
        <w:t xml:space="preserve"> №__</w:t>
      </w:r>
      <w:r>
        <w:rPr>
          <w:b/>
          <w:bCs/>
          <w:color w:val="1E2120"/>
          <w:sz w:val="32"/>
        </w:rPr>
        <w:t>___</w:t>
      </w:r>
      <w:r w:rsidRPr="00B31170">
        <w:rPr>
          <w:b/>
          <w:bCs/>
          <w:color w:val="1E2120"/>
          <w:sz w:val="32"/>
        </w:rPr>
        <w:t>__</w:t>
      </w:r>
    </w:p>
    <w:p w:rsidR="008F13BF" w:rsidRPr="005A3B8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5A3B8F">
        <w:rPr>
          <w:color w:val="1E2120"/>
        </w:rPr>
        <w:t> </w:t>
      </w:r>
    </w:p>
    <w:p w:rsidR="008F13BF" w:rsidRPr="008F13BF" w:rsidRDefault="008F13BF" w:rsidP="008F13B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F13BF">
        <w:rPr>
          <w:b/>
          <w:bCs/>
          <w:color w:val="1E2120"/>
        </w:rPr>
        <w:t>1. Общие требования охраны труда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1.1. </w:t>
      </w:r>
      <w:proofErr w:type="gramStart"/>
      <w:r w:rsidRPr="008F13BF">
        <w:rPr>
          <w:color w:val="1E2120"/>
        </w:rPr>
        <w:t>Настоящая </w:t>
      </w:r>
      <w:r w:rsidRPr="008F13BF">
        <w:rPr>
          <w:rFonts w:ascii="inherit" w:hAnsi="inherit"/>
          <w:b/>
          <w:bCs/>
          <w:color w:val="1E2120"/>
        </w:rPr>
        <w:t>инструкция по охране труда для учителя иностранного языка</w:t>
      </w:r>
      <w:r w:rsidRPr="008F13BF">
        <w:rPr>
          <w:color w:val="1E2120"/>
        </w:rPr>
        <w:t> разработана с учетом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Постановлений Главного государственного санитарного врача России от 28.09.2020г №28 «Об утверждении СП 2.4.3648-20 «Санитарно-эпидемиологические</w:t>
      </w:r>
      <w:proofErr w:type="gramEnd"/>
      <w:r w:rsidRPr="008F13BF">
        <w:rPr>
          <w:color w:val="1E2120"/>
        </w:rPr>
        <w:t xml:space="preserve"> </w:t>
      </w:r>
      <w:proofErr w:type="gramStart"/>
      <w:r w:rsidRPr="008F13BF">
        <w:rPr>
          <w:color w:val="1E2120"/>
        </w:rPr>
        <w:t xml:space="preserve">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8F13BF">
        <w:rPr>
          <w:color w:val="1E2120"/>
        </w:rPr>
        <w:t>СанПиН</w:t>
      </w:r>
      <w:proofErr w:type="spellEnd"/>
      <w:r w:rsidRPr="008F13BF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в соответствии с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1.2. Данная </w:t>
      </w:r>
      <w:r w:rsidRPr="008F13BF">
        <w:rPr>
          <w:rFonts w:ascii="inherit" w:hAnsi="inherit"/>
          <w:iCs/>
          <w:color w:val="1E2120"/>
        </w:rPr>
        <w:t>инструкция по охране труда для учителя иностранного языка</w:t>
      </w:r>
      <w:r w:rsidRPr="008F13BF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 английского, немецкого, французского и других языков в школе, требования охраны труда в аварийных ситуациях, определяет безопасные методы и приемы работ на рабочем месте.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 иностранного языка школы при выполнении им своих трудовых обязанностей и функций.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1.4. </w:t>
      </w:r>
      <w:r w:rsidRPr="008F13BF">
        <w:rPr>
          <w:color w:val="1E2120"/>
          <w:bdr w:val="none" w:sz="0" w:space="0" w:color="auto" w:frame="1"/>
        </w:rPr>
        <w:t>К выполнению обязанностей учителя иностранного языка в общеобразовательной организации допускаются лица:</w:t>
      </w:r>
    </w:p>
    <w:p w:rsidR="008F13BF" w:rsidRPr="008F13BF" w:rsidRDefault="008F13BF" w:rsidP="008F13BF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F13BF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8F13BF">
        <w:rPr>
          <w:color w:val="1E2120"/>
        </w:rPr>
        <w:t>профстандарта</w:t>
      </w:r>
      <w:proofErr w:type="spellEnd"/>
      <w:r w:rsidRPr="008F13BF">
        <w:rPr>
          <w:color w:val="1E2120"/>
        </w:rPr>
        <w:t>) по своей должности;</w:t>
      </w:r>
      <w:proofErr w:type="gramEnd"/>
    </w:p>
    <w:p w:rsidR="008F13BF" w:rsidRPr="008F13BF" w:rsidRDefault="008F13BF" w:rsidP="008F13BF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F13BF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8F13BF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lastRenderedPageBreak/>
        <w:t xml:space="preserve">1.5. </w:t>
      </w:r>
      <w:proofErr w:type="gramStart"/>
      <w:r w:rsidRPr="008F13BF">
        <w:rPr>
          <w:color w:val="1E2120"/>
        </w:rPr>
        <w:t>Принимаемый на работу учитель иностранного языка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8F13BF">
        <w:rPr>
          <w:color w:val="1E2120"/>
        </w:rPr>
        <w:t xml:space="preserve"> по охране труда и проверки знаний требований охраны труда.</w:t>
      </w:r>
    </w:p>
    <w:p w:rsid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1.6. Учитель иностранного языка должен изучить настоящую инструкцию, пройти </w:t>
      </w:r>
      <w:proofErr w:type="gramStart"/>
      <w:r w:rsidRPr="008F13BF">
        <w:rPr>
          <w:color w:val="1E2120"/>
        </w:rPr>
        <w:t>обучение по охране</w:t>
      </w:r>
      <w:proofErr w:type="gramEnd"/>
      <w:r w:rsidRPr="008F13BF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8F13BF">
        <w:rPr>
          <w:color w:val="1E2120"/>
        </w:rPr>
        <w:t>электробезопасности</w:t>
      </w:r>
      <w:proofErr w:type="spellEnd"/>
      <w:r w:rsidRPr="008F13BF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8F13BF">
        <w:rPr>
          <w:color w:val="1E2120"/>
        </w:rPr>
        <w:t>электробезопасности</w:t>
      </w:r>
      <w:proofErr w:type="spellEnd"/>
      <w:r w:rsidRPr="008F13BF">
        <w:rPr>
          <w:color w:val="1E2120"/>
        </w:rPr>
        <w:t>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1.7. </w:t>
      </w:r>
      <w:r w:rsidRPr="008F13BF">
        <w:rPr>
          <w:color w:val="1E2120"/>
          <w:bdr w:val="none" w:sz="0" w:space="0" w:color="auto" w:frame="1"/>
        </w:rPr>
        <w:t>Учитель иностранного языка в целях соблюдения требований охраны труда обязан: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8F13BF">
        <w:rPr>
          <w:color w:val="1E2120"/>
        </w:rPr>
        <w:t>обучающихся</w:t>
      </w:r>
      <w:proofErr w:type="gramEnd"/>
      <w:r w:rsidRPr="008F13BF">
        <w:rPr>
          <w:color w:val="1E2120"/>
        </w:rPr>
        <w:t>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соблюдать правила личной гигиены;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уметь пользоваться первичными средствами пожаротушения;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соблюдать установленные режимы труда и отдыха;</w:t>
      </w:r>
    </w:p>
    <w:p w:rsidR="008F13BF" w:rsidRPr="008F13BF" w:rsidRDefault="008F13BF" w:rsidP="008F13BF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соблюдать </w:t>
      </w:r>
      <w:hyperlink r:id="rId7" w:tgtFrame="_blank" w:history="1">
        <w:r w:rsidRPr="008F13BF">
          <w:rPr>
            <w:color w:val="1E2120"/>
          </w:rPr>
          <w:t>должностную инструкцию учителя иностранного языка</w:t>
        </w:r>
      </w:hyperlink>
      <w:r w:rsidRPr="008F13BF">
        <w:rPr>
          <w:color w:val="1E2120"/>
        </w:rPr>
        <w:t> в школе.</w:t>
      </w:r>
    </w:p>
    <w:p w:rsidR="008F13BF" w:rsidRPr="008F13BF" w:rsidRDefault="008F13BF" w:rsidP="008F13BF">
      <w:pPr>
        <w:shd w:val="clear" w:color="auto" w:fill="FFFFFF"/>
        <w:spacing w:after="30"/>
        <w:ind w:left="-109"/>
        <w:jc w:val="both"/>
        <w:textAlignment w:val="baseline"/>
        <w:rPr>
          <w:color w:val="1E2120"/>
        </w:rPr>
      </w:pPr>
      <w:r w:rsidRPr="008F13BF">
        <w:rPr>
          <w:color w:val="FF0000"/>
        </w:rPr>
        <w:t xml:space="preserve">  </w:t>
      </w:r>
      <w:r w:rsidRPr="008F13BF">
        <w:rPr>
          <w:color w:val="000000" w:themeColor="text1"/>
        </w:rPr>
        <w:t xml:space="preserve">1.8. По результатам СОУТ </w:t>
      </w:r>
      <w:r w:rsidRPr="008F13BF">
        <w:rPr>
          <w:color w:val="000000" w:themeColor="text1"/>
          <w:bdr w:val="none" w:sz="0" w:space="0" w:color="auto" w:frame="1"/>
        </w:rPr>
        <w:t xml:space="preserve"> в процессе работы учителя  иностранных языков  опасных и (или) вредных производственных факторов не выявлено. 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1.9. </w:t>
      </w:r>
      <w:r w:rsidRPr="008F13BF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 иностранного языка:</w:t>
      </w:r>
    </w:p>
    <w:p w:rsidR="008F13BF" w:rsidRPr="008F13BF" w:rsidRDefault="008F13BF" w:rsidP="008F13B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нарушение остроты зрения при недостаточной освещённости рабочего места;</w:t>
      </w:r>
    </w:p>
    <w:p w:rsidR="008F13BF" w:rsidRPr="008F13BF" w:rsidRDefault="008F13BF" w:rsidP="008F13B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перенапряжение зрительного и голосового анализаторов;</w:t>
      </w:r>
    </w:p>
    <w:p w:rsidR="008F13BF" w:rsidRPr="008F13BF" w:rsidRDefault="008F13BF" w:rsidP="008F13B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зрительное утомление при длительной работе с документами, тетрадями;</w:t>
      </w:r>
    </w:p>
    <w:p w:rsidR="008F13BF" w:rsidRPr="008F13BF" w:rsidRDefault="008F13BF" w:rsidP="008F13B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8F13BF" w:rsidRPr="008F13BF" w:rsidRDefault="008F13BF" w:rsidP="008F13B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повышенное </w:t>
      </w:r>
      <w:proofErr w:type="spellStart"/>
      <w:r w:rsidRPr="008F13BF">
        <w:rPr>
          <w:color w:val="1E2120"/>
        </w:rPr>
        <w:t>психоэмоциональное</w:t>
      </w:r>
      <w:proofErr w:type="spellEnd"/>
      <w:r w:rsidRPr="008F13BF">
        <w:rPr>
          <w:color w:val="1E2120"/>
        </w:rPr>
        <w:t xml:space="preserve"> напряжение;</w:t>
      </w:r>
    </w:p>
    <w:p w:rsidR="008F13BF" w:rsidRPr="008F13BF" w:rsidRDefault="008F13BF" w:rsidP="008F13B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повышенный уровень шума;</w:t>
      </w:r>
    </w:p>
    <w:p w:rsidR="008F13BF" w:rsidRPr="008F13BF" w:rsidRDefault="008F13BF" w:rsidP="008F13BF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высокая плотность эпидемиологических контактов.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1.10. В случае </w:t>
      </w:r>
      <w:proofErr w:type="spellStart"/>
      <w:r w:rsidRPr="008F13BF">
        <w:rPr>
          <w:color w:val="1E2120"/>
        </w:rPr>
        <w:t>травмирования</w:t>
      </w:r>
      <w:proofErr w:type="spellEnd"/>
      <w:r w:rsidRPr="008F13BF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АХР и не использовать до устранения всех недостатков и получения разрешения.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1.11. </w:t>
      </w:r>
      <w:r w:rsidRPr="008F13BF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 иностранного языка должен:</w:t>
      </w:r>
    </w:p>
    <w:p w:rsidR="008F13BF" w:rsidRPr="008F13BF" w:rsidRDefault="008F13BF" w:rsidP="008F13B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оставлять верхнюю одежду, обувь в предназначенных для этого местах;</w:t>
      </w:r>
    </w:p>
    <w:p w:rsidR="008F13BF" w:rsidRPr="008F13BF" w:rsidRDefault="008F13BF" w:rsidP="008F13B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8F13BF" w:rsidRPr="008F13BF" w:rsidRDefault="008F13BF" w:rsidP="008F13B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не допускать приема пищи в учебном кабинете;</w:t>
      </w:r>
    </w:p>
    <w:p w:rsidR="008F13BF" w:rsidRPr="008F13BF" w:rsidRDefault="008F13BF" w:rsidP="008F13B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осуществлять проветривание учебного кабинета;</w:t>
      </w:r>
    </w:p>
    <w:p w:rsidR="008F13BF" w:rsidRPr="008F13BF" w:rsidRDefault="008F13BF" w:rsidP="008F13BF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lastRenderedPageBreak/>
        <w:t xml:space="preserve">соблюдать требования СП 2.4.3648-20, </w:t>
      </w:r>
      <w:proofErr w:type="spellStart"/>
      <w:r w:rsidRPr="008F13BF">
        <w:rPr>
          <w:color w:val="1E2120"/>
        </w:rPr>
        <w:t>СанПиН</w:t>
      </w:r>
      <w:proofErr w:type="spellEnd"/>
      <w:r w:rsidRPr="008F13BF">
        <w:rPr>
          <w:color w:val="1E2120"/>
        </w:rPr>
        <w:t xml:space="preserve"> 1.2.3685-21, СП 3.1/2.4.3598-20.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1.13. </w:t>
      </w:r>
      <w:proofErr w:type="gramStart"/>
      <w:r w:rsidRPr="008F13BF">
        <w:rPr>
          <w:color w:val="1E2120"/>
        </w:rPr>
        <w:t>Учитель иностранного языка,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F13BF" w:rsidRPr="008F13BF" w:rsidRDefault="008F13BF" w:rsidP="008F13B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F13BF">
        <w:rPr>
          <w:b/>
          <w:bCs/>
          <w:color w:val="1E2120"/>
        </w:rPr>
        <w:t>2. Требования охраны труда перед началом работы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2.1. Учитель иностранного языка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8F13BF">
        <w:rPr>
          <w:color w:val="1E2120"/>
        </w:rPr>
        <w:br/>
        <w:t>2.2. Визуально оценить состояние выключателей, включить полностью освещение в кабинете и убедиться в исправности электрооборудования:</w:t>
      </w:r>
    </w:p>
    <w:p w:rsidR="008F13BF" w:rsidRPr="008F13BF" w:rsidRDefault="008F13BF" w:rsidP="008F13B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8F13BF" w:rsidRPr="008F13BF" w:rsidRDefault="008F13BF" w:rsidP="008F13B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уровень искусственной освещенности в кабинете должен составлять не менее 300 люкс;</w:t>
      </w:r>
    </w:p>
    <w:p w:rsidR="008F13BF" w:rsidRPr="008F13BF" w:rsidRDefault="008F13BF" w:rsidP="008F13BF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2.3. Проверить окна на наличие трещин и иное нарушение целостности стекол.</w:t>
      </w:r>
    </w:p>
    <w:p w:rsidR="008F13BF" w:rsidRPr="008F13BF" w:rsidRDefault="008F13BF" w:rsidP="008F13BF">
      <w:pPr>
        <w:spacing w:after="30"/>
        <w:rPr>
          <w:color w:val="1E2120"/>
        </w:rPr>
      </w:pPr>
      <w:r w:rsidRPr="008F13BF">
        <w:rPr>
          <w:color w:val="1E2120"/>
        </w:rPr>
        <w:t>2.4. Учитель  должен знать места расположения первичных средств пожаротушения и аптечки с медикаментами.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2.5. Убедиться в свободности выхода из кабинета, проходов и соответственно в правильной расстановке мебели в учебном кабинете:</w:t>
      </w:r>
    </w:p>
    <w:p w:rsidR="008F13BF" w:rsidRPr="008F13BF" w:rsidRDefault="008F13BF" w:rsidP="008F13B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gramStart"/>
      <w:r w:rsidRPr="008F13BF">
        <w:rPr>
          <w:color w:val="1E2120"/>
        </w:rPr>
        <w:t>между столами и стенами (</w:t>
      </w:r>
      <w:proofErr w:type="spellStart"/>
      <w:r w:rsidRPr="008F13BF">
        <w:rPr>
          <w:color w:val="1E2120"/>
        </w:rPr>
        <w:t>светонесущей</w:t>
      </w:r>
      <w:proofErr w:type="spellEnd"/>
      <w:r w:rsidRPr="008F13BF">
        <w:rPr>
          <w:color w:val="1E2120"/>
        </w:rPr>
        <w:t xml:space="preserve"> и противоположной </w:t>
      </w:r>
      <w:proofErr w:type="spellStart"/>
      <w:r w:rsidRPr="008F13BF">
        <w:rPr>
          <w:color w:val="1E2120"/>
        </w:rPr>
        <w:t>светонесущей</w:t>
      </w:r>
      <w:proofErr w:type="spellEnd"/>
      <w:r w:rsidRPr="008F13BF">
        <w:rPr>
          <w:color w:val="1E2120"/>
        </w:rPr>
        <w:t>), а также между рядами столов – 50см;</w:t>
      </w:r>
      <w:proofErr w:type="gramEnd"/>
    </w:p>
    <w:p w:rsidR="008F13BF" w:rsidRPr="008F13BF" w:rsidRDefault="008F13BF" w:rsidP="008F13B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от учебной доски до первого ряда столов - 240 см;</w:t>
      </w:r>
    </w:p>
    <w:p w:rsidR="008F13BF" w:rsidRPr="008F13BF" w:rsidRDefault="008F13BF" w:rsidP="008F13B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удаленность от учебной доски до последнего ряда столов - не более 860 см;</w:t>
      </w:r>
    </w:p>
    <w:p w:rsidR="008F13BF" w:rsidRPr="008F13BF" w:rsidRDefault="008F13BF" w:rsidP="008F13BF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парты (столы) расставлены в следующем порядке: меньшие по размеру - ближе к доске, большие по размеру - дальше от доски, цветовая маркировка присутствует.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2.7. Провести осмотр санитарного состояния кабинета. Подготовить для работы требуемый учебный материал и оборудование, электронные средства обучения.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2.8. Проконтролировать наличие и исправное состояние наглядных и учебных пособий.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2.9. 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  <w:r w:rsidRPr="008F13BF">
        <w:rPr>
          <w:color w:val="1E2120"/>
        </w:rPr>
        <w:br/>
        <w:t>2.10. Удостовериться, что температура воздуха в помещении кабинета соответствует требуемым санитарным нормам 18-24</w:t>
      </w:r>
      <w:proofErr w:type="gramStart"/>
      <w:r w:rsidRPr="008F13BF">
        <w:rPr>
          <w:color w:val="1E2120"/>
        </w:rPr>
        <w:t>°С</w:t>
      </w:r>
      <w:proofErr w:type="gramEnd"/>
      <w:r w:rsidRPr="008F13BF">
        <w:rPr>
          <w:color w:val="1E2120"/>
        </w:rPr>
        <w:t>, в теплый период года не более 28°С.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2.11. Провести проверку работоспособности персонального компьютера, удостовериться в исправности ЭСО, оргтехники, </w:t>
      </w:r>
      <w:proofErr w:type="spellStart"/>
      <w:r w:rsidRPr="008F13BF">
        <w:rPr>
          <w:color w:val="1E2120"/>
        </w:rPr>
        <w:t>мультимедийного</w:t>
      </w:r>
      <w:proofErr w:type="spellEnd"/>
      <w:r w:rsidRPr="008F13BF">
        <w:rPr>
          <w:color w:val="1E2120"/>
        </w:rPr>
        <w:t xml:space="preserve"> проектора в кабинете.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lastRenderedPageBreak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8F13BF" w:rsidRPr="008F13BF" w:rsidRDefault="008F13BF" w:rsidP="008F13B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F13BF">
        <w:rPr>
          <w:b/>
          <w:bCs/>
          <w:color w:val="1E2120"/>
        </w:rPr>
        <w:t>3. Требования охраны труда во время работы</w:t>
      </w:r>
    </w:p>
    <w:p w:rsid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3.1. Во время работы необходимо соблюдать порядок в учебном кабинете, где проводятся занятия по иностранному языку, не загромождать свое рабочее место и места </w:t>
      </w:r>
      <w:proofErr w:type="gramStart"/>
      <w:r w:rsidRPr="008F13BF">
        <w:rPr>
          <w:color w:val="1E2120"/>
        </w:rPr>
        <w:t>обучающихся</w:t>
      </w:r>
      <w:proofErr w:type="gramEnd"/>
      <w:r w:rsidRPr="008F13BF">
        <w:rPr>
          <w:color w:val="1E2120"/>
        </w:rPr>
        <w:t>, а также выход из кабинета и подходы к первичным средствам пожаротушения.</w:t>
      </w:r>
    </w:p>
    <w:p w:rsid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 и литературу, иные предметы.</w:t>
      </w:r>
      <w:r w:rsidRPr="008F13BF">
        <w:rPr>
          <w:color w:val="1E2120"/>
        </w:rPr>
        <w:br/>
        <w:t>3.3.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иностранного языка, не оставлять обучающихся одних без контроля.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3.4.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8F13BF">
        <w:rPr>
          <w:color w:val="1E2120"/>
        </w:rPr>
        <w:t>СанПиН</w:t>
      </w:r>
      <w:proofErr w:type="spellEnd"/>
      <w:r w:rsidRPr="008F13BF">
        <w:rPr>
          <w:color w:val="1E2120"/>
        </w:rPr>
        <w:t xml:space="preserve"> 1.2.3685-21, при этом оконные рамы фиксировать в открытом положении.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3.5. Наглядные и учебные пособия применять только в исправном состоянии, соблюдая правила безопасности и утверждённые методики.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3.7. Все используемые в кабинете демонстрационные электрические приборы должны быть исправны и иметь заземление/</w:t>
      </w:r>
      <w:proofErr w:type="spellStart"/>
      <w:r w:rsidRPr="008F13BF">
        <w:rPr>
          <w:color w:val="1E2120"/>
        </w:rPr>
        <w:t>зануление</w:t>
      </w:r>
      <w:proofErr w:type="spellEnd"/>
      <w:r w:rsidRPr="008F13BF">
        <w:rPr>
          <w:color w:val="1E2120"/>
        </w:rPr>
        <w:t>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3.8. Электронные средства обучения (ЭСО), а также компьютеры, ноутбуки, планшеты, моноблоки, необходимо использовать в соответствии с инструкцией по эксплуатации и (или) техническим паспортом.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ближайшего места просмотра телевизионной аппаратуры до экрана должно быть не менее 2 метров.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3.10. При использовании электронного оборудования, в том числе клавиатуры и мыши,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3.11. Контролировать время непрерывного использования наушников, которое должно составлять не более часа. Уровень громкости не должен превышать 60% </w:t>
      </w:r>
      <w:proofErr w:type="gramStart"/>
      <w:r w:rsidRPr="008F13BF">
        <w:rPr>
          <w:color w:val="1E2120"/>
        </w:rPr>
        <w:t>от</w:t>
      </w:r>
      <w:proofErr w:type="gramEnd"/>
      <w:r w:rsidRPr="008F13BF">
        <w:rPr>
          <w:color w:val="1E2120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  <w:r w:rsidRPr="008F13BF">
        <w:rPr>
          <w:color w:val="1E2120"/>
        </w:rPr>
        <w:br/>
        <w:t>3.12. Не использовать в помещении кабинета иностранного языка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3.13. Во избежание падения из окна, а также ранения стеклом, не вставать на подоконник.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3.14. </w:t>
      </w:r>
      <w:r w:rsidRPr="008F13BF">
        <w:rPr>
          <w:color w:val="1E2120"/>
          <w:bdr w:val="none" w:sz="0" w:space="0" w:color="auto" w:frame="1"/>
        </w:rPr>
        <w:t>Учителю иностранного языка необходимо придерживаться правил передвижения в помещениях и на территории школы:</w:t>
      </w:r>
    </w:p>
    <w:p w:rsidR="008F13BF" w:rsidRPr="008F13BF" w:rsidRDefault="008F13BF" w:rsidP="008F13B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8F13BF" w:rsidRPr="008F13BF" w:rsidRDefault="008F13BF" w:rsidP="008F13B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ходить по коридорам и лестничным маршам, придерживаясь правой стороны;</w:t>
      </w:r>
    </w:p>
    <w:p w:rsidR="008F13BF" w:rsidRPr="008F13BF" w:rsidRDefault="008F13BF" w:rsidP="008F13B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8F13BF" w:rsidRPr="008F13BF" w:rsidRDefault="008F13BF" w:rsidP="008F13BF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не проходить ближе 1,5 метра от стен здания общеобразовательной организации.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3.15. </w:t>
      </w:r>
      <w:r w:rsidRPr="008F13BF">
        <w:rPr>
          <w:color w:val="1E2120"/>
          <w:bdr w:val="none" w:sz="0" w:space="0" w:color="auto" w:frame="1"/>
        </w:rPr>
        <w:t>При использовании ЭСО и оргтехники учителю иностранного языка запрещается: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lastRenderedPageBreak/>
        <w:t>размещать на электроприборах предметы (бумагу, ткань, вещи и т.п.);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разбирать включенные в электросеть приборы;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прикасаться к оголенным или с поврежденной изоляцией проводам;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сгибать и защемлять кабели питания;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8F13BF">
        <w:rPr>
          <w:color w:val="1E2120"/>
        </w:rPr>
        <w:t>мультимедийному</w:t>
      </w:r>
      <w:proofErr w:type="spellEnd"/>
      <w:r w:rsidRPr="008F13BF">
        <w:rPr>
          <w:color w:val="1E2120"/>
        </w:rPr>
        <w:t xml:space="preserve"> проектору, необходимо дать ему остыть;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допускать </w:t>
      </w:r>
      <w:proofErr w:type="gramStart"/>
      <w:r w:rsidRPr="008F13BF">
        <w:rPr>
          <w:color w:val="1E2120"/>
        </w:rPr>
        <w:t>обучающихся</w:t>
      </w:r>
      <w:proofErr w:type="gramEnd"/>
      <w:r w:rsidRPr="008F13BF">
        <w:rPr>
          <w:color w:val="1E2120"/>
        </w:rPr>
        <w:t xml:space="preserve"> к переноске и самостоятельному включению ЭСО;</w:t>
      </w:r>
    </w:p>
    <w:p w:rsidR="008F13BF" w:rsidRPr="008F13BF" w:rsidRDefault="008F13BF" w:rsidP="008F13BF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оставлять без присмотра включенные электроприборы.</w:t>
      </w:r>
    </w:p>
    <w:p w:rsid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3.16. Соблюдать во время работы настоящую инструкцию по охране труда для учителя иностранного языка,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3.17.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8F13BF">
        <w:rPr>
          <w:color w:val="1E2120"/>
        </w:rPr>
        <w:t>познотонического</w:t>
      </w:r>
      <w:proofErr w:type="spellEnd"/>
      <w:r w:rsidRPr="008F13BF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8F13BF" w:rsidRPr="008F13BF" w:rsidRDefault="008F13BF" w:rsidP="008F13B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F13BF">
        <w:rPr>
          <w:b/>
          <w:bCs/>
          <w:color w:val="1E2120"/>
        </w:rPr>
        <w:t>4. Требования охраны труда в аварийных ситуациях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4.1. </w:t>
      </w:r>
      <w:r w:rsidRPr="008F13BF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8F13BF" w:rsidRPr="008F13BF" w:rsidRDefault="008F13BF" w:rsidP="008F13B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8F13BF" w:rsidRPr="008F13BF" w:rsidRDefault="008F13BF" w:rsidP="008F13B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неисправность мебели вследствие износа, порчи;</w:t>
      </w:r>
    </w:p>
    <w:p w:rsidR="008F13BF" w:rsidRPr="008F13BF" w:rsidRDefault="008F13BF" w:rsidP="008F13B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неисправность ЭСО и иной оргтехники;</w:t>
      </w:r>
    </w:p>
    <w:p w:rsidR="008F13BF" w:rsidRPr="008F13BF" w:rsidRDefault="008F13BF" w:rsidP="008F13B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прорыв системы отопления, водоснабжения, канализации из-за износа труб;</w:t>
      </w:r>
    </w:p>
    <w:p w:rsidR="008F13BF" w:rsidRPr="008F13BF" w:rsidRDefault="008F13BF" w:rsidP="008F13BF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террористический акт или угроза его совершения.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4.2. </w:t>
      </w:r>
      <w:r w:rsidRPr="008F13BF">
        <w:rPr>
          <w:color w:val="1E2120"/>
          <w:bdr w:val="none" w:sz="0" w:space="0" w:color="auto" w:frame="1"/>
        </w:rPr>
        <w:t>Учитель иностранного языка обязан немедленно известить заместителя директора по УВР или директора школы:</w:t>
      </w:r>
    </w:p>
    <w:p w:rsidR="008F13BF" w:rsidRPr="008F13BF" w:rsidRDefault="008F13BF" w:rsidP="008F13B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8F13BF" w:rsidRPr="008F13BF" w:rsidRDefault="008F13BF" w:rsidP="008F13B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 факте возникновения групповых инфекционных и неинфекционных заболеваний;</w:t>
      </w:r>
    </w:p>
    <w:p w:rsidR="008F13BF" w:rsidRPr="008F13BF" w:rsidRDefault="008F13BF" w:rsidP="008F13B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 каждом несчастном случае, произошедшем в школе;</w:t>
      </w:r>
    </w:p>
    <w:p w:rsidR="008F13BF" w:rsidRPr="008F13BF" w:rsidRDefault="008F13BF" w:rsidP="008F13BF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8F13BF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4.3. В случае получения травмы учитель иностранного языка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4.4. </w:t>
      </w:r>
      <w:proofErr w:type="gramStart"/>
      <w:r w:rsidRPr="008F13BF">
        <w:rPr>
          <w:color w:val="1E2120"/>
        </w:rPr>
        <w:t>В случае появления задымления или возгорания в учебном кабинете, учитель иностранного языка обязан немедленно прекратить работу, вывести детей из учебного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8F13BF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lastRenderedPageBreak/>
        <w:t xml:space="preserve">4.5. При аварии (прорыве) в системе отопления, водоснабжения и канализации в кабинете иностранного языка необходимо вывести </w:t>
      </w:r>
      <w:proofErr w:type="gramStart"/>
      <w:r w:rsidRPr="008F13BF">
        <w:rPr>
          <w:color w:val="1E2120"/>
        </w:rPr>
        <w:t>обучающихся</w:t>
      </w:r>
      <w:proofErr w:type="gramEnd"/>
      <w:r w:rsidRPr="008F13BF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8F13BF" w:rsidRPr="008F13BF" w:rsidRDefault="008F13BF" w:rsidP="008F13BF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8F13BF">
        <w:rPr>
          <w:b/>
          <w:bCs/>
          <w:color w:val="1E2120"/>
        </w:rPr>
        <w:t>5. Требования охраны труда по окончании работы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5.1. Внимательно осмотреть учебный кабинет иностранного языка. Убрать учебные и наглядные пособия, методические пособия и раздаточный материал, которые использовались на занятиях, в места хранения.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5.2. Отключить ЭСО и </w:t>
      </w:r>
      <w:proofErr w:type="gramStart"/>
      <w:r w:rsidRPr="008F13BF">
        <w:rPr>
          <w:color w:val="1E2120"/>
        </w:rPr>
        <w:t>оргтехнику</w:t>
      </w:r>
      <w:proofErr w:type="gramEnd"/>
      <w:r w:rsidRPr="008F13BF">
        <w:rPr>
          <w:color w:val="1E2120"/>
        </w:rPr>
        <w:t xml:space="preserve"> и другие имеющиеся электроприборы от электросети.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5.3. Проветрить учебный кабинет.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 xml:space="preserve">5.4. Удостовериться в противопожарной безопасности помещения. 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5.5. Закрыть окна и выключить свет. В санитарной комнате вымыть руки с использованием моющих средств.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color w:val="1E2120"/>
        </w:rPr>
        <w:t>5.6.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F13BF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8F13BF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8F13BF">
        <w:rPr>
          <w:rFonts w:ascii="inherit" w:hAnsi="inherit"/>
          <w:iCs/>
          <w:color w:val="1E2120"/>
        </w:rPr>
        <w:t>ознакомлен</w:t>
      </w:r>
      <w:proofErr w:type="gramEnd"/>
      <w:r w:rsidRPr="008F13BF">
        <w:rPr>
          <w:rFonts w:ascii="inherit" w:hAnsi="inherit"/>
          <w:iCs/>
          <w:color w:val="1E2120"/>
        </w:rPr>
        <w:t xml:space="preserve"> (а)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8F13BF" w:rsidRDefault="008F13BF" w:rsidP="008F13BF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8F13BF">
        <w:rPr>
          <w:rFonts w:ascii="inherit" w:hAnsi="inherit"/>
          <w:iCs/>
          <w:color w:val="1E2120"/>
        </w:rPr>
        <w:t>«___»__________202_г. ____________ /_____________________/</w:t>
      </w:r>
    </w:p>
    <w:p w:rsidR="008F13BF" w:rsidRPr="005A3B8F" w:rsidRDefault="008F13BF" w:rsidP="008F13BF">
      <w:pPr>
        <w:spacing w:after="30"/>
      </w:pPr>
    </w:p>
    <w:p w:rsidR="008F13BF" w:rsidRPr="005A3B8F" w:rsidRDefault="008F13BF" w:rsidP="008F13BF">
      <w:pPr>
        <w:spacing w:after="30"/>
      </w:pPr>
    </w:p>
    <w:p w:rsidR="00E658F9" w:rsidRDefault="00E658F9"/>
    <w:sectPr w:rsidR="00E658F9" w:rsidSect="008F13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55"/>
    <w:multiLevelType w:val="multilevel"/>
    <w:tmpl w:val="FF8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616CB2"/>
    <w:multiLevelType w:val="multilevel"/>
    <w:tmpl w:val="5AD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C5FA7"/>
    <w:multiLevelType w:val="multilevel"/>
    <w:tmpl w:val="859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A15F4B"/>
    <w:multiLevelType w:val="multilevel"/>
    <w:tmpl w:val="2DC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26F32"/>
    <w:multiLevelType w:val="multilevel"/>
    <w:tmpl w:val="5858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834E57"/>
    <w:multiLevelType w:val="multilevel"/>
    <w:tmpl w:val="6614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6E1574"/>
    <w:multiLevelType w:val="multilevel"/>
    <w:tmpl w:val="88A2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B90DC9"/>
    <w:multiLevelType w:val="multilevel"/>
    <w:tmpl w:val="F13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765"/>
    <w:multiLevelType w:val="multilevel"/>
    <w:tmpl w:val="188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9A6ECA"/>
    <w:multiLevelType w:val="multilevel"/>
    <w:tmpl w:val="3BA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5B59D5"/>
    <w:multiLevelType w:val="multilevel"/>
    <w:tmpl w:val="FD5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67D"/>
    <w:rsid w:val="0086267D"/>
    <w:rsid w:val="008F13BF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6267D"/>
    <w:rPr>
      <w:color w:val="0000FF"/>
      <w:u w:val="single"/>
    </w:rPr>
  </w:style>
  <w:style w:type="table" w:styleId="a4">
    <w:name w:val="Table Grid"/>
    <w:basedOn w:val="a1"/>
    <w:uiPriority w:val="59"/>
    <w:rsid w:val="008F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2022-08-04T08:11:00Z</dcterms:created>
  <dcterms:modified xsi:type="dcterms:W3CDTF">2022-08-04T11:53:00Z</dcterms:modified>
</cp:coreProperties>
</file>